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DA" w:rsidRPr="00FF2C3C" w:rsidRDefault="004754DA" w:rsidP="00107706">
      <w:pPr>
        <w:spacing w:after="0" w:line="240" w:lineRule="auto"/>
        <w:jc w:val="center"/>
        <w:rPr>
          <w:rFonts w:ascii="Times New Roman" w:hAnsi="Times New Roman" w:cs="Times New Roman"/>
          <w:b/>
          <w:color w:val="auto"/>
          <w:sz w:val="20"/>
          <w:szCs w:val="20"/>
        </w:rPr>
      </w:pPr>
      <w:bookmarkStart w:id="0" w:name="_GoBack"/>
      <w:bookmarkEnd w:id="0"/>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t>(Prilog 1)</w:t>
      </w:r>
    </w:p>
    <w:p w:rsidR="004754DA" w:rsidRPr="00FF2C3C" w:rsidRDefault="004754DA"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PONUDBENI LIST</w:t>
      </w:r>
    </w:p>
    <w:p w:rsidR="004754DA" w:rsidRPr="00FF2C3C" w:rsidRDefault="004754DA" w:rsidP="00E241A0">
      <w:pPr>
        <w:spacing w:after="120" w:line="240" w:lineRule="auto"/>
        <w:jc w:val="center"/>
        <w:rPr>
          <w:rFonts w:ascii="Times New Roman" w:hAnsi="Times New Roman" w:cs="Times New Roman"/>
          <w:b/>
          <w:color w:val="auto"/>
        </w:rPr>
      </w:pPr>
      <w:r w:rsidRPr="00FF2C3C">
        <w:rPr>
          <w:rFonts w:ascii="Times New Roman" w:hAnsi="Times New Roman" w:cs="Times New Roman"/>
          <w:b/>
          <w:color w:val="auto"/>
        </w:rPr>
        <w:t>SVJEŽE MESO</w:t>
      </w:r>
    </w:p>
    <w:p w:rsidR="00924E47" w:rsidRPr="00EE1E5E" w:rsidRDefault="00924E47" w:rsidP="00924E47">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 xml:space="preserve">NARUČITELJ: </w:t>
      </w:r>
    </w:p>
    <w:p w:rsidR="00924E47" w:rsidRPr="00EE1E5E" w:rsidRDefault="00924E47" w:rsidP="00924E47">
      <w:pPr>
        <w:spacing w:after="0"/>
        <w:rPr>
          <w:rFonts w:ascii="Times New Roman" w:hAnsi="Times New Roman" w:cs="Times New Roman"/>
          <w:color w:val="auto"/>
        </w:rPr>
      </w:pPr>
      <w:r w:rsidRPr="00EE1E5E">
        <w:rPr>
          <w:rFonts w:ascii="Times New Roman" w:hAnsi="Times New Roman" w:cs="Times New Roman"/>
          <w:color w:val="auto"/>
        </w:rPr>
        <w:t xml:space="preserve">Ministarstvo </w:t>
      </w:r>
      <w:r w:rsidR="00FB12E7">
        <w:rPr>
          <w:rFonts w:ascii="Times New Roman" w:hAnsi="Times New Roman" w:cs="Times New Roman"/>
          <w:color w:val="auto"/>
        </w:rPr>
        <w:t>p</w:t>
      </w:r>
      <w:r w:rsidRPr="00EE1E5E">
        <w:rPr>
          <w:rFonts w:ascii="Times New Roman" w:hAnsi="Times New Roman" w:cs="Times New Roman"/>
          <w:color w:val="auto"/>
        </w:rPr>
        <w:t>ravosuđa</w:t>
      </w:r>
      <w:r w:rsidR="00FB12E7">
        <w:rPr>
          <w:rFonts w:ascii="Times New Roman" w:hAnsi="Times New Roman" w:cs="Times New Roman"/>
          <w:color w:val="auto"/>
        </w:rPr>
        <w:t xml:space="preserve"> i uprave</w:t>
      </w:r>
      <w:r w:rsidRPr="00EE1E5E">
        <w:rPr>
          <w:rFonts w:ascii="Times New Roman" w:hAnsi="Times New Roman" w:cs="Times New Roman"/>
          <w:color w:val="auto"/>
        </w:rPr>
        <w:t xml:space="preserve">, Uprava za zatvorski sustav i </w:t>
      </w:r>
      <w:proofErr w:type="spellStart"/>
      <w:r w:rsidRPr="00EE1E5E">
        <w:rPr>
          <w:rFonts w:ascii="Times New Roman" w:hAnsi="Times New Roman" w:cs="Times New Roman"/>
          <w:color w:val="auto"/>
        </w:rPr>
        <w:t>probaciju</w:t>
      </w:r>
      <w:proofErr w:type="spellEnd"/>
      <w:r w:rsidRPr="00EE1E5E">
        <w:rPr>
          <w:rFonts w:ascii="Times New Roman" w:hAnsi="Times New Roman" w:cs="Times New Roman"/>
          <w:color w:val="auto"/>
        </w:rPr>
        <w:t xml:space="preserve">, Zatvor u Splitu, </w:t>
      </w:r>
      <w:proofErr w:type="spellStart"/>
      <w:r w:rsidRPr="00EE1E5E">
        <w:rPr>
          <w:rFonts w:ascii="Times New Roman" w:hAnsi="Times New Roman" w:cs="Times New Roman"/>
          <w:color w:val="auto"/>
        </w:rPr>
        <w:t>Dračevac</w:t>
      </w:r>
      <w:proofErr w:type="spellEnd"/>
      <w:r w:rsidRPr="00EE1E5E">
        <w:rPr>
          <w:rFonts w:ascii="Times New Roman" w:hAnsi="Times New Roman" w:cs="Times New Roman"/>
          <w:color w:val="auto"/>
        </w:rPr>
        <w:t xml:space="preserve"> 2c, Split, OIB: 76049012642</w:t>
      </w:r>
    </w:p>
    <w:p w:rsidR="00924E47" w:rsidRPr="00EE1E5E" w:rsidRDefault="00924E47" w:rsidP="00924E47">
      <w:pPr>
        <w:spacing w:after="0"/>
        <w:rPr>
          <w:rFonts w:ascii="Times New Roman" w:hAnsi="Times New Roman" w:cs="Times New Roman"/>
          <w:color w:val="auto"/>
        </w:rPr>
      </w:pPr>
    </w:p>
    <w:p w:rsidR="00924E47" w:rsidRPr="00EE1E5E" w:rsidRDefault="00924E47" w:rsidP="00924E47">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PONUDITELJ:</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NAZIV I SJEDIŠTE, ADRESA PONUDITELJA: </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OIB:</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RAČUNA / NAZIV BANKE:</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NAVOD DA LI JE PONUDITELJ U SUSTAVU PDV-A: </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ZA DOSTAVU POŠTE:</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E-POŠTE:</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KONTAKT OSOBA PONUDITELJA:</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TELEFONA I BROJ FAKSA:</w:t>
      </w:r>
    </w:p>
    <w:p w:rsidR="00924E47" w:rsidRPr="00EE1E5E" w:rsidRDefault="00924E47" w:rsidP="00924E47">
      <w:pPr>
        <w:spacing w:after="0" w:line="240" w:lineRule="auto"/>
        <w:rPr>
          <w:rFonts w:ascii="Times New Roman" w:hAnsi="Times New Roman" w:cs="Times New Roman"/>
          <w:b/>
          <w:color w:val="auto"/>
          <w:sz w:val="22"/>
          <w:szCs w:val="22"/>
        </w:rPr>
      </w:pPr>
      <w:r w:rsidRPr="00EE1E5E">
        <w:rPr>
          <w:rFonts w:ascii="Times New Roman" w:hAnsi="Times New Roman" w:cs="Times New Roman"/>
          <w:color w:val="auto"/>
          <w:sz w:val="20"/>
          <w:szCs w:val="20"/>
        </w:rPr>
        <w:t xml:space="preserve">PREDMET NABAVE :  </w:t>
      </w:r>
      <w:r w:rsidRPr="00EE1E5E">
        <w:rPr>
          <w:rFonts w:ascii="Times New Roman" w:hAnsi="Times New Roman" w:cs="Times New Roman"/>
          <w:b/>
          <w:color w:val="auto"/>
          <w:sz w:val="22"/>
          <w:szCs w:val="22"/>
        </w:rPr>
        <w:t xml:space="preserve">SVJEŽE </w:t>
      </w:r>
      <w:r>
        <w:rPr>
          <w:rFonts w:ascii="Times New Roman" w:hAnsi="Times New Roman" w:cs="Times New Roman"/>
          <w:b/>
          <w:color w:val="auto"/>
          <w:sz w:val="22"/>
          <w:szCs w:val="22"/>
        </w:rPr>
        <w:t>MESO</w:t>
      </w: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bez PDV-a u brojkama:</w:t>
      </w:r>
    </w:p>
    <w:p w:rsidR="00924E47" w:rsidRPr="00EE1E5E" w:rsidRDefault="00924E47" w:rsidP="00924E47">
      <w:pPr>
        <w:spacing w:after="0"/>
        <w:rPr>
          <w:rFonts w:ascii="Times New Roman" w:hAnsi="Times New Roman" w:cs="Times New Roman"/>
          <w:b/>
          <w:color w:val="auto"/>
          <w:sz w:val="4"/>
          <w:szCs w:val="4"/>
        </w:rPr>
      </w:pPr>
    </w:p>
    <w:p w:rsidR="00924E47" w:rsidRPr="00EE1E5E" w:rsidRDefault="00924E47" w:rsidP="00924E47">
      <w:pPr>
        <w:spacing w:after="0"/>
        <w:rPr>
          <w:rFonts w:ascii="Times New Roman" w:hAnsi="Times New Roman" w:cs="Times New Roman"/>
          <w:b/>
          <w:color w:val="auto"/>
          <w:sz w:val="4"/>
          <w:szCs w:val="4"/>
        </w:rPr>
      </w:pPr>
    </w:p>
    <w:p w:rsidR="00924E47" w:rsidRPr="00EE1E5E" w:rsidRDefault="00924E47" w:rsidP="00924E47">
      <w:pPr>
        <w:spacing w:after="0"/>
        <w:rPr>
          <w:rFonts w:ascii="Times New Roman" w:hAnsi="Times New Roman" w:cs="Times New Roman"/>
          <w:b/>
          <w:color w:val="auto"/>
          <w:sz w:val="4"/>
          <w:szCs w:val="4"/>
        </w:rPr>
      </w:pPr>
    </w:p>
    <w:p w:rsidR="00924E47" w:rsidRPr="00EE1E5E" w:rsidRDefault="00924E47" w:rsidP="00924E47">
      <w:pPr>
        <w:spacing w:after="0"/>
        <w:rPr>
          <w:rFonts w:ascii="Times New Roman" w:hAnsi="Times New Roman" w:cs="Times New Roman"/>
          <w:b/>
          <w:color w:val="auto"/>
          <w:sz w:val="16"/>
          <w:szCs w:val="16"/>
        </w:rPr>
      </w:pP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Iznos poreza na dodanu vrijednost u brojkama:</w:t>
      </w: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EE1E5E">
        <w:rPr>
          <w:rFonts w:ascii="Times New Roman" w:hAnsi="Times New Roman" w:cs="Times New Roman"/>
          <w:b/>
          <w:color w:val="auto"/>
          <w:sz w:val="16"/>
          <w:szCs w:val="16"/>
        </w:rPr>
        <w:t xml:space="preserve"> (NE ispunjava se ukoliko ponuditelj nije u sustavu PDV-a) </w:t>
      </w:r>
    </w:p>
    <w:p w:rsidR="00924E47" w:rsidRPr="00EE1E5E" w:rsidRDefault="00924E47" w:rsidP="00924E47">
      <w:pPr>
        <w:spacing w:after="0"/>
        <w:rPr>
          <w:rFonts w:ascii="Times New Roman" w:hAnsi="Times New Roman" w:cs="Times New Roman"/>
          <w:color w:val="auto"/>
          <w:sz w:val="4"/>
          <w:szCs w:val="4"/>
        </w:rPr>
      </w:pPr>
    </w:p>
    <w:p w:rsidR="00924E47" w:rsidRPr="00EE1E5E" w:rsidRDefault="00924E47" w:rsidP="00924E47">
      <w:pPr>
        <w:spacing w:after="0"/>
        <w:rPr>
          <w:rFonts w:ascii="Times New Roman" w:hAnsi="Times New Roman" w:cs="Times New Roman"/>
          <w:color w:val="auto"/>
          <w:sz w:val="4"/>
          <w:szCs w:val="4"/>
        </w:rPr>
      </w:pPr>
    </w:p>
    <w:p w:rsidR="00924E47" w:rsidRPr="00EE1E5E" w:rsidRDefault="00924E47" w:rsidP="00924E47">
      <w:pPr>
        <w:spacing w:after="0"/>
        <w:rPr>
          <w:rFonts w:ascii="Times New Roman" w:hAnsi="Times New Roman" w:cs="Times New Roman"/>
          <w:color w:val="auto"/>
          <w:sz w:val="4"/>
          <w:szCs w:val="4"/>
        </w:rPr>
      </w:pPr>
    </w:p>
    <w:p w:rsidR="00924E47" w:rsidRPr="00EE1E5E" w:rsidRDefault="00924E47" w:rsidP="00924E47">
      <w:pPr>
        <w:spacing w:after="0"/>
        <w:rPr>
          <w:rFonts w:ascii="Times New Roman" w:hAnsi="Times New Roman" w:cs="Times New Roman"/>
          <w:color w:val="auto"/>
          <w:sz w:val="16"/>
          <w:szCs w:val="16"/>
        </w:rPr>
      </w:pP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S PDV- om u brojkama:</w:t>
      </w: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EE1E5E">
        <w:rPr>
          <w:rFonts w:ascii="Times New Roman" w:hAnsi="Times New Roman" w:cs="Times New Roman"/>
          <w:color w:val="auto"/>
          <w:sz w:val="16"/>
          <w:szCs w:val="16"/>
        </w:rPr>
        <w:t xml:space="preserve"> (Ukoliko ponuditelj nije u sustavu PDV-a upisuje se cijena ponude bez PDV-a)</w:t>
      </w:r>
    </w:p>
    <w:p w:rsidR="00924E47" w:rsidRDefault="00924E47" w:rsidP="00924E47">
      <w:pPr>
        <w:spacing w:line="360" w:lineRule="auto"/>
        <w:jc w:val="both"/>
        <w:rPr>
          <w:rFonts w:ascii="Times New Roman" w:hAnsi="Times New Roman" w:cs="Times New Roman"/>
          <w:b/>
          <w:i/>
          <w:color w:val="auto"/>
          <w:sz w:val="16"/>
          <w:szCs w:val="16"/>
          <w:u w:val="single"/>
        </w:rPr>
      </w:pPr>
    </w:p>
    <w:p w:rsidR="00924E47" w:rsidRPr="00EE1E5E" w:rsidRDefault="00924E47" w:rsidP="00924E47">
      <w:pPr>
        <w:spacing w:line="360" w:lineRule="auto"/>
        <w:jc w:val="both"/>
        <w:rPr>
          <w:rFonts w:ascii="Times New Roman" w:hAnsi="Times New Roman" w:cs="Times New Roman"/>
          <w:color w:val="auto"/>
          <w:sz w:val="16"/>
          <w:szCs w:val="16"/>
        </w:rPr>
      </w:pPr>
      <w:r w:rsidRPr="00EE1E5E">
        <w:rPr>
          <w:rFonts w:ascii="Times New Roman" w:hAnsi="Times New Roman" w:cs="Times New Roman"/>
          <w:b/>
          <w:i/>
          <w:color w:val="auto"/>
          <w:sz w:val="16"/>
          <w:szCs w:val="16"/>
          <w:u w:val="single"/>
        </w:rPr>
        <w:t>ROK VALJANOSTI PONUDE</w:t>
      </w:r>
      <w:r w:rsidRPr="00EE1E5E">
        <w:rPr>
          <w:rFonts w:ascii="Times New Roman" w:hAnsi="Times New Roman" w:cs="Times New Roman"/>
          <w:b/>
          <w:color w:val="auto"/>
          <w:sz w:val="16"/>
          <w:szCs w:val="16"/>
        </w:rPr>
        <w:t>:</w:t>
      </w:r>
      <w:r w:rsidRPr="00EE1E5E">
        <w:rPr>
          <w:rFonts w:ascii="Times New Roman" w:hAnsi="Times New Roman" w:cs="Times New Roman"/>
          <w:b/>
          <w:color w:val="auto"/>
          <w:sz w:val="16"/>
          <w:szCs w:val="16"/>
        </w:rPr>
        <w:tab/>
      </w:r>
      <w:r w:rsidRPr="00EE1E5E">
        <w:rPr>
          <w:rFonts w:ascii="Times New Roman" w:hAnsi="Times New Roman" w:cs="Times New Roman"/>
          <w:color w:val="auto"/>
          <w:sz w:val="16"/>
          <w:szCs w:val="16"/>
          <w:u w:val="single"/>
        </w:rPr>
        <w:t xml:space="preserve"> 90 DANA</w:t>
      </w:r>
      <w:r w:rsidRPr="00EE1E5E">
        <w:rPr>
          <w:rFonts w:ascii="Times New Roman" w:hAnsi="Times New Roman" w:cs="Times New Roman"/>
          <w:color w:val="auto"/>
          <w:sz w:val="16"/>
          <w:szCs w:val="16"/>
        </w:rPr>
        <w:t xml:space="preserve"> OD ROKA UTVRĐENOG ZA DOSTAVU PONUDA</w:t>
      </w:r>
    </w:p>
    <w:p w:rsidR="00924E47" w:rsidRPr="00A10DDC" w:rsidRDefault="003E077E" w:rsidP="00924E47">
      <w:pPr>
        <w:spacing w:after="120"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t xml:space="preserve">U ________________________ </w:t>
      </w:r>
      <w:r w:rsidR="00924E47" w:rsidRPr="00A10DDC">
        <w:rPr>
          <w:rFonts w:ascii="Times New Roman" w:hAnsi="Times New Roman" w:cs="Times New Roman"/>
          <w:b/>
          <w:color w:val="auto"/>
          <w:sz w:val="20"/>
          <w:szCs w:val="20"/>
        </w:rPr>
        <w:t>. g.</w:t>
      </w:r>
      <w:r w:rsidR="00924E47" w:rsidRPr="00A10DDC">
        <w:rPr>
          <w:rFonts w:ascii="Times New Roman" w:hAnsi="Times New Roman" w:cs="Times New Roman"/>
          <w:b/>
          <w:color w:val="auto"/>
          <w:sz w:val="20"/>
          <w:szCs w:val="20"/>
        </w:rPr>
        <w:tab/>
      </w:r>
      <w:r w:rsidR="00924E47" w:rsidRPr="00A10DDC">
        <w:rPr>
          <w:rFonts w:ascii="Times New Roman" w:hAnsi="Times New Roman" w:cs="Times New Roman"/>
          <w:b/>
          <w:color w:val="auto"/>
          <w:sz w:val="20"/>
          <w:szCs w:val="20"/>
        </w:rPr>
        <w:tab/>
      </w:r>
    </w:p>
    <w:p w:rsidR="004754DA" w:rsidRPr="00FF2C3C" w:rsidRDefault="004754DA" w:rsidP="00E241A0">
      <w:pPr>
        <w:spacing w:after="120" w:line="240" w:lineRule="auto"/>
        <w:rPr>
          <w:rFonts w:ascii="Times New Roman" w:hAnsi="Times New Roman" w:cs="Times New Roman"/>
          <w:b/>
          <w:color w:val="auto"/>
          <w:sz w:val="20"/>
          <w:szCs w:val="20"/>
        </w:rPr>
      </w:pPr>
    </w:p>
    <w:p w:rsidR="004754DA" w:rsidRPr="00FF2C3C" w:rsidRDefault="004754DA" w:rsidP="00E241A0">
      <w:pPr>
        <w:spacing w:after="120" w:line="240" w:lineRule="auto"/>
        <w:ind w:left="4248"/>
        <w:jc w:val="center"/>
        <w:rPr>
          <w:rFonts w:ascii="Times New Roman" w:hAnsi="Times New Roman" w:cs="Times New Roman"/>
          <w:b/>
          <w:color w:val="auto"/>
          <w:sz w:val="20"/>
          <w:szCs w:val="20"/>
        </w:rPr>
      </w:pPr>
      <w:r w:rsidRPr="00FF2C3C">
        <w:rPr>
          <w:rFonts w:ascii="Times New Roman" w:hAnsi="Times New Roman" w:cs="Times New Roman"/>
          <w:b/>
          <w:color w:val="auto"/>
          <w:sz w:val="20"/>
          <w:szCs w:val="20"/>
        </w:rPr>
        <w:t>PONUDITELJ:</w:t>
      </w:r>
    </w:p>
    <w:p w:rsidR="004754DA" w:rsidRPr="00FF2C3C" w:rsidRDefault="004754DA" w:rsidP="00E241A0">
      <w:pPr>
        <w:pBdr>
          <w:bottom w:val="dotted" w:sz="2" w:space="1" w:color="auto"/>
        </w:pBdr>
        <w:spacing w:after="120" w:line="240" w:lineRule="auto"/>
        <w:ind w:left="4956"/>
        <w:rPr>
          <w:rFonts w:ascii="Times New Roman" w:hAnsi="Times New Roman" w:cs="Times New Roman"/>
          <w:b/>
          <w:color w:val="auto"/>
        </w:rPr>
      </w:pPr>
    </w:p>
    <w:p w:rsidR="004754DA" w:rsidRPr="00FF2C3C" w:rsidRDefault="004754DA" w:rsidP="00E241A0">
      <w:pPr>
        <w:spacing w:after="120" w:line="240" w:lineRule="auto"/>
        <w:ind w:left="3540" w:firstLine="708"/>
        <w:jc w:val="center"/>
        <w:rPr>
          <w:rFonts w:ascii="Times New Roman" w:hAnsi="Times New Roman" w:cs="Times New Roman"/>
          <w:b/>
          <w:color w:val="auto"/>
          <w:vertAlign w:val="superscript"/>
        </w:rPr>
      </w:pPr>
      <w:r w:rsidRPr="00FF2C3C">
        <w:rPr>
          <w:rFonts w:ascii="Times New Roman" w:hAnsi="Times New Roman" w:cs="Times New Roman"/>
          <w:b/>
          <w:color w:val="auto"/>
          <w:vertAlign w:val="superscript"/>
        </w:rPr>
        <w:t xml:space="preserve">             pečat, čitko ime i prezime ovlaštene osobe  ponuditelja</w:t>
      </w:r>
    </w:p>
    <w:p w:rsidR="004754DA" w:rsidRPr="00FF2C3C" w:rsidRDefault="004754DA" w:rsidP="00E241A0">
      <w:pPr>
        <w:spacing w:after="120" w:line="240" w:lineRule="auto"/>
        <w:ind w:left="3540" w:firstLine="708"/>
        <w:jc w:val="center"/>
        <w:rPr>
          <w:rFonts w:ascii="Times New Roman" w:hAnsi="Times New Roman" w:cs="Times New Roman"/>
          <w:b/>
          <w:color w:val="auto"/>
          <w:vertAlign w:val="superscript"/>
        </w:rPr>
      </w:pPr>
    </w:p>
    <w:p w:rsidR="004754DA" w:rsidRPr="00FF2C3C" w:rsidRDefault="004754DA" w:rsidP="00E241A0">
      <w:pPr>
        <w:pBdr>
          <w:bottom w:val="dotted" w:sz="2" w:space="1" w:color="auto"/>
        </w:pBdr>
        <w:spacing w:after="120" w:line="240" w:lineRule="auto"/>
        <w:ind w:left="4956"/>
        <w:rPr>
          <w:rFonts w:ascii="Times New Roman" w:hAnsi="Times New Roman" w:cs="Times New Roman"/>
          <w:b/>
          <w:color w:val="auto"/>
        </w:rPr>
      </w:pPr>
    </w:p>
    <w:p w:rsidR="004754DA" w:rsidRPr="00FF2C3C" w:rsidRDefault="004754DA" w:rsidP="00E241A0">
      <w:pPr>
        <w:spacing w:after="120" w:line="240" w:lineRule="auto"/>
        <w:ind w:left="3540" w:firstLine="708"/>
        <w:jc w:val="center"/>
        <w:rPr>
          <w:rFonts w:ascii="Times New Roman" w:hAnsi="Times New Roman" w:cs="Times New Roman"/>
          <w:b/>
          <w:color w:val="auto"/>
          <w:vertAlign w:val="superscript"/>
        </w:rPr>
      </w:pPr>
      <w:r w:rsidRPr="00FF2C3C">
        <w:rPr>
          <w:rFonts w:ascii="Times New Roman" w:hAnsi="Times New Roman" w:cs="Times New Roman"/>
          <w:b/>
          <w:color w:val="auto"/>
          <w:vertAlign w:val="superscript"/>
        </w:rPr>
        <w:t xml:space="preserve">               potpis ovlaštene osobe ponuditelja</w:t>
      </w:r>
    </w:p>
    <w:p w:rsidR="00862793" w:rsidRPr="00FF2C3C" w:rsidRDefault="00862793" w:rsidP="00E241A0">
      <w:pPr>
        <w:spacing w:after="120" w:line="240" w:lineRule="auto"/>
        <w:ind w:left="3540" w:firstLine="708"/>
        <w:jc w:val="center"/>
        <w:rPr>
          <w:rFonts w:ascii="Times New Roman" w:hAnsi="Times New Roman" w:cs="Times New Roman"/>
          <w:b/>
          <w:color w:val="auto"/>
          <w:vertAlign w:val="superscript"/>
        </w:rPr>
        <w:sectPr w:rsidR="00862793" w:rsidRPr="00FF2C3C" w:rsidSect="00C41421">
          <w:headerReference w:type="default" r:id="rId9"/>
          <w:footerReference w:type="even" r:id="rId10"/>
          <w:pgSz w:w="11906" w:h="16838"/>
          <w:pgMar w:top="1134" w:right="1134" w:bottom="1134" w:left="1134" w:header="709" w:footer="709" w:gutter="0"/>
          <w:cols w:space="708"/>
          <w:docGrid w:linePitch="360"/>
        </w:sectPr>
      </w:pPr>
    </w:p>
    <w:p w:rsidR="00E241A0" w:rsidRDefault="00E241A0" w:rsidP="003E077E">
      <w:pPr>
        <w:spacing w:after="0" w:line="240" w:lineRule="auto"/>
        <w:rPr>
          <w:rFonts w:ascii="Times New Roman" w:hAnsi="Times New Roman" w:cs="Times New Roman"/>
          <w:b/>
          <w:color w:val="auto"/>
          <w:sz w:val="20"/>
          <w:szCs w:val="20"/>
        </w:rPr>
      </w:pPr>
      <w:r w:rsidRPr="00E241A0">
        <w:rPr>
          <w:rFonts w:ascii="Times New Roman" w:hAnsi="Times New Roman" w:cs="Times New Roman"/>
          <w:b/>
          <w:color w:val="auto"/>
          <w:sz w:val="20"/>
          <w:szCs w:val="20"/>
        </w:rPr>
        <w:lastRenderedPageBreak/>
        <w:t xml:space="preserve"> </w:t>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003E077E">
        <w:rPr>
          <w:rFonts w:ascii="Times New Roman" w:hAnsi="Times New Roman" w:cs="Times New Roman"/>
          <w:b/>
          <w:color w:val="auto"/>
          <w:sz w:val="20"/>
          <w:szCs w:val="20"/>
        </w:rPr>
        <w:tab/>
      </w:r>
      <w:r w:rsidRPr="00E241A0">
        <w:rPr>
          <w:rFonts w:ascii="Times New Roman" w:hAnsi="Times New Roman" w:cs="Times New Roman"/>
          <w:b/>
          <w:color w:val="auto"/>
          <w:sz w:val="20"/>
          <w:szCs w:val="20"/>
        </w:rPr>
        <w:t xml:space="preserve"> (Prilog 2)</w:t>
      </w:r>
    </w:p>
    <w:p w:rsidR="003E077E" w:rsidRDefault="003E077E" w:rsidP="003E077E">
      <w:pPr>
        <w:spacing w:after="0"/>
        <w:jc w:val="center"/>
        <w:rPr>
          <w:b/>
          <w:color w:val="auto"/>
          <w:spacing w:val="24"/>
          <w:sz w:val="22"/>
          <w:szCs w:val="22"/>
        </w:rPr>
      </w:pPr>
      <w:r>
        <w:rPr>
          <w:b/>
          <w:color w:val="auto"/>
          <w:spacing w:val="24"/>
          <w:sz w:val="22"/>
          <w:szCs w:val="22"/>
          <w:u w:val="single"/>
        </w:rPr>
        <w:t>TROŠ</w:t>
      </w:r>
      <w:r w:rsidRPr="00022045">
        <w:rPr>
          <w:b/>
          <w:color w:val="auto"/>
          <w:spacing w:val="24"/>
          <w:sz w:val="22"/>
          <w:szCs w:val="22"/>
          <w:u w:val="single"/>
        </w:rPr>
        <w:t>KOVNIK</w:t>
      </w:r>
      <w:r w:rsidRPr="00022045">
        <w:rPr>
          <w:b/>
          <w:color w:val="auto"/>
          <w:spacing w:val="24"/>
          <w:sz w:val="22"/>
          <w:szCs w:val="22"/>
        </w:rPr>
        <w:t xml:space="preserve"> </w:t>
      </w:r>
    </w:p>
    <w:p w:rsidR="003E077E" w:rsidRDefault="003E077E" w:rsidP="003E077E">
      <w:pPr>
        <w:spacing w:after="0"/>
        <w:jc w:val="center"/>
        <w:rPr>
          <w:b/>
          <w:color w:val="auto"/>
          <w:spacing w:val="24"/>
          <w:sz w:val="22"/>
          <w:szCs w:val="22"/>
        </w:rPr>
      </w:pPr>
      <w:r>
        <w:rPr>
          <w:b/>
          <w:color w:val="auto"/>
          <w:spacing w:val="24"/>
          <w:sz w:val="22"/>
          <w:szCs w:val="22"/>
        </w:rPr>
        <w:t xml:space="preserve">SVJEŽEG MESA </w:t>
      </w:r>
      <w:r w:rsidRPr="00022045">
        <w:rPr>
          <w:b/>
          <w:color w:val="auto"/>
          <w:spacing w:val="24"/>
          <w:sz w:val="22"/>
          <w:szCs w:val="22"/>
        </w:rPr>
        <w:t>Z</w:t>
      </w:r>
      <w:r>
        <w:rPr>
          <w:b/>
          <w:color w:val="auto"/>
          <w:spacing w:val="24"/>
          <w:sz w:val="22"/>
          <w:szCs w:val="22"/>
        </w:rPr>
        <w:t>A POTREBE ZATVORA U SPLITU U 2021.g.</w:t>
      </w:r>
    </w:p>
    <w:p w:rsidR="003E077E" w:rsidRPr="00022045" w:rsidRDefault="003E077E" w:rsidP="003E077E">
      <w:pPr>
        <w:spacing w:after="0"/>
        <w:jc w:val="center"/>
        <w:rPr>
          <w:b/>
          <w:color w:val="auto"/>
          <w:spacing w:val="24"/>
          <w:sz w:val="22"/>
          <w:szCs w:val="22"/>
        </w:rPr>
      </w:pPr>
      <w:r>
        <w:rPr>
          <w:b/>
          <w:color w:val="auto"/>
          <w:spacing w:val="24"/>
          <w:sz w:val="22"/>
          <w:szCs w:val="22"/>
        </w:rPr>
        <w:t>CPV- 15 110 000-2</w:t>
      </w:r>
    </w:p>
    <w:tbl>
      <w:tblPr>
        <w:tblW w:w="966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3260"/>
        <w:gridCol w:w="992"/>
        <w:gridCol w:w="1276"/>
        <w:gridCol w:w="1559"/>
        <w:gridCol w:w="1701"/>
      </w:tblGrid>
      <w:tr w:rsidR="003E077E" w:rsidRPr="00022045" w:rsidTr="009E46FC">
        <w:trPr>
          <w:trHeight w:val="540"/>
        </w:trPr>
        <w:tc>
          <w:tcPr>
            <w:tcW w:w="881" w:type="dxa"/>
            <w:shd w:val="solid" w:color="C0C0C0" w:fill="auto"/>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Redni</w:t>
            </w:r>
          </w:p>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broj</w:t>
            </w:r>
          </w:p>
        </w:tc>
        <w:tc>
          <w:tcPr>
            <w:tcW w:w="3260" w:type="dxa"/>
            <w:shd w:val="solid" w:color="C0C0C0" w:fill="auto"/>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Naziv robe</w:t>
            </w:r>
          </w:p>
        </w:tc>
        <w:tc>
          <w:tcPr>
            <w:tcW w:w="992" w:type="dxa"/>
            <w:shd w:val="solid" w:color="C0C0C0" w:fill="auto"/>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Jed. </w:t>
            </w:r>
          </w:p>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mjere</w:t>
            </w:r>
          </w:p>
        </w:tc>
        <w:tc>
          <w:tcPr>
            <w:tcW w:w="1276" w:type="dxa"/>
            <w:shd w:val="solid" w:color="C0C0C0" w:fill="auto"/>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Okvirna </w:t>
            </w:r>
          </w:p>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Koli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ina</w:t>
            </w:r>
          </w:p>
        </w:tc>
        <w:tc>
          <w:tcPr>
            <w:tcW w:w="1559" w:type="dxa"/>
            <w:shd w:val="solid" w:color="C0C0C0" w:fill="auto"/>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Jedini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na cijena</w:t>
            </w:r>
          </w:p>
        </w:tc>
        <w:tc>
          <w:tcPr>
            <w:tcW w:w="1701" w:type="dxa"/>
            <w:shd w:val="solid" w:color="C0C0C0" w:fill="auto"/>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Vrijednost</w:t>
            </w:r>
          </w:p>
        </w:tc>
      </w:tr>
      <w:tr w:rsidR="003E077E" w:rsidRPr="00022045" w:rsidTr="009E46FC">
        <w:trPr>
          <w:trHeight w:val="23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1</w:t>
            </w:r>
          </w:p>
        </w:tc>
        <w:tc>
          <w:tcPr>
            <w:tcW w:w="3260" w:type="dxa"/>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2</w:t>
            </w:r>
          </w:p>
        </w:tc>
        <w:tc>
          <w:tcPr>
            <w:tcW w:w="992" w:type="dxa"/>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3</w:t>
            </w:r>
          </w:p>
        </w:tc>
        <w:tc>
          <w:tcPr>
            <w:tcW w:w="1276" w:type="dxa"/>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4</w:t>
            </w:r>
          </w:p>
        </w:tc>
        <w:tc>
          <w:tcPr>
            <w:tcW w:w="1559" w:type="dxa"/>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5</w:t>
            </w:r>
          </w:p>
        </w:tc>
        <w:tc>
          <w:tcPr>
            <w:tcW w:w="1701" w:type="dxa"/>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6 (4x5)</w:t>
            </w:r>
          </w:p>
        </w:tc>
      </w:tr>
      <w:tr w:rsidR="003E077E" w:rsidRPr="00022045" w:rsidTr="009E46FC">
        <w:trPr>
          <w:trHeight w:val="305"/>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hAnsi="Calibri" w:cs="Arial Unicode MS"/>
                <w:color w:val="auto"/>
                <w:sz w:val="18"/>
                <w:szCs w:val="18"/>
              </w:rPr>
            </w:pPr>
            <w:r w:rsidRPr="00022045">
              <w:rPr>
                <w:rFonts w:ascii="Arial Unicode MS" w:eastAsia="Arial Unicode MS" w:hAnsi="Calibri" w:cs="Arial Unicode MS"/>
                <w:color w:val="auto"/>
                <w:sz w:val="18"/>
                <w:szCs w:val="18"/>
              </w:rPr>
              <w:t>1</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Juneće p</w:t>
            </w:r>
            <w:r>
              <w:rPr>
                <w:rFonts w:ascii="Calibri" w:eastAsia="Arial Unicode MS" w:hAnsi="Calibri" w:cs="Calibri"/>
                <w:color w:val="auto"/>
                <w:sz w:val="22"/>
                <w:szCs w:val="22"/>
              </w:rPr>
              <w:t>rednja četvrt bez kosti</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Pr>
                <w:rFonts w:ascii="Calibri" w:eastAsia="Arial Unicode MS" w:hAnsi="Calibri" w:cs="Calibri"/>
                <w:color w:val="auto"/>
                <w:sz w:val="22"/>
                <w:szCs w:val="22"/>
              </w:rPr>
              <w:t xml:space="preserve">              1.121</w:t>
            </w:r>
          </w:p>
        </w:tc>
        <w:tc>
          <w:tcPr>
            <w:tcW w:w="1559"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29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2</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Juneći but  </w:t>
            </w:r>
            <w:r>
              <w:rPr>
                <w:rFonts w:ascii="Calibri" w:eastAsia="Arial Unicode MS" w:hAnsi="Calibri" w:cs="Calibri"/>
                <w:color w:val="auto"/>
                <w:sz w:val="22"/>
                <w:szCs w:val="22"/>
              </w:rPr>
              <w:t>bez kosti</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1.197</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29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3</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Juneća </w:t>
            </w:r>
            <w:proofErr w:type="spellStart"/>
            <w:r w:rsidRPr="00022045">
              <w:rPr>
                <w:rFonts w:ascii="Calibri" w:eastAsia="Arial Unicode MS" w:hAnsi="Calibri" w:cs="Calibri"/>
                <w:color w:val="auto"/>
                <w:sz w:val="22"/>
                <w:szCs w:val="22"/>
              </w:rPr>
              <w:t>potrbušina</w:t>
            </w:r>
            <w:proofErr w:type="spellEnd"/>
            <w:r w:rsidRPr="00022045">
              <w:rPr>
                <w:rFonts w:ascii="Calibri" w:eastAsia="Arial Unicode MS" w:hAnsi="Calibri" w:cs="Calibri"/>
                <w:color w:val="auto"/>
                <w:sz w:val="22"/>
                <w:szCs w:val="22"/>
              </w:rPr>
              <w:t xml:space="preserve"> </w:t>
            </w:r>
            <w:proofErr w:type="spellStart"/>
            <w:r w:rsidRPr="00022045">
              <w:rPr>
                <w:rFonts w:ascii="Calibri" w:eastAsia="Arial Unicode MS" w:hAnsi="Calibri" w:cs="Calibri"/>
                <w:color w:val="auto"/>
                <w:sz w:val="22"/>
                <w:szCs w:val="22"/>
              </w:rPr>
              <w:t>b.k</w:t>
            </w:r>
            <w:proofErr w:type="spellEnd"/>
            <w:r w:rsidRPr="00022045">
              <w:rPr>
                <w:rFonts w:ascii="Calibri" w:eastAsia="Arial Unicode MS" w:hAnsi="Calibri" w:cs="Calibri"/>
                <w:color w:val="auto"/>
                <w:sz w:val="22"/>
                <w:szCs w:val="22"/>
              </w:rPr>
              <w:t>.</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5</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29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4</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Pr>
                <w:rFonts w:ascii="Calibri" w:eastAsia="Arial Unicode MS" w:hAnsi="Calibri" w:cs="Calibri"/>
                <w:color w:val="auto"/>
                <w:sz w:val="22"/>
                <w:szCs w:val="22"/>
              </w:rPr>
              <w:t>Juneća pljeskavica 100gr.</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Pr>
                <w:rFonts w:ascii="Calibri" w:eastAsia="Arial Unicode MS" w:hAnsi="Calibri" w:cs="Calibri"/>
                <w:color w:val="auto"/>
                <w:sz w:val="22"/>
                <w:szCs w:val="22"/>
              </w:rPr>
              <w:t>kg</w:t>
            </w:r>
          </w:p>
        </w:tc>
        <w:tc>
          <w:tcPr>
            <w:tcW w:w="1276" w:type="dxa"/>
          </w:tcPr>
          <w:p w:rsidR="003E077E"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320</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29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5</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proofErr w:type="spellStart"/>
            <w:r>
              <w:rPr>
                <w:rFonts w:ascii="Calibri" w:eastAsia="Arial Unicode MS" w:hAnsi="Calibri" w:cs="Calibri"/>
                <w:color w:val="auto"/>
                <w:sz w:val="22"/>
                <w:szCs w:val="22"/>
              </w:rPr>
              <w:t>Čevap</w:t>
            </w:r>
            <w:proofErr w:type="spellEnd"/>
            <w:r>
              <w:rPr>
                <w:rFonts w:ascii="Calibri" w:eastAsia="Arial Unicode MS" w:hAnsi="Calibri" w:cs="Calibri"/>
                <w:color w:val="auto"/>
                <w:sz w:val="22"/>
                <w:szCs w:val="22"/>
              </w:rPr>
              <w:t xml:space="preserve"> 30gr (junetina –svinjetina)</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Pr>
                <w:rFonts w:ascii="Calibri" w:eastAsia="Arial Unicode MS" w:hAnsi="Calibri" w:cs="Calibri"/>
                <w:color w:val="auto"/>
                <w:sz w:val="22"/>
                <w:szCs w:val="22"/>
              </w:rPr>
              <w:t>kg</w:t>
            </w:r>
          </w:p>
        </w:tc>
        <w:tc>
          <w:tcPr>
            <w:tcW w:w="1276" w:type="dxa"/>
          </w:tcPr>
          <w:p w:rsidR="003E077E"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210</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29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6</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Tripice </w:t>
            </w:r>
            <w:proofErr w:type="spellStart"/>
            <w:r w:rsidRPr="00022045">
              <w:rPr>
                <w:rFonts w:ascii="Calibri" w:eastAsia="Arial Unicode MS" w:hAnsi="Calibri" w:cs="Calibri"/>
                <w:color w:val="auto"/>
                <w:sz w:val="22"/>
                <w:szCs w:val="22"/>
              </w:rPr>
              <w:t>obarene</w:t>
            </w:r>
            <w:proofErr w:type="spellEnd"/>
            <w:r w:rsidRPr="00022045">
              <w:rPr>
                <w:rFonts w:ascii="Calibri" w:eastAsia="Arial Unicode MS" w:hAnsi="Calibri" w:cs="Calibri"/>
                <w:color w:val="auto"/>
                <w:sz w:val="22"/>
                <w:szCs w:val="22"/>
              </w:rPr>
              <w:t>, vakumirane</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45</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29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7</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Pilići </w:t>
            </w:r>
            <w:proofErr w:type="spellStart"/>
            <w:r w:rsidRPr="00022045">
              <w:rPr>
                <w:rFonts w:ascii="Calibri" w:eastAsia="Arial Unicode MS" w:hAnsi="Calibri" w:cs="Calibri"/>
                <w:color w:val="auto"/>
                <w:sz w:val="22"/>
                <w:szCs w:val="22"/>
              </w:rPr>
              <w:t>cca</w:t>
            </w:r>
            <w:proofErr w:type="spellEnd"/>
            <w:r w:rsidRPr="00022045">
              <w:rPr>
                <w:rFonts w:ascii="Calibri" w:eastAsia="Arial Unicode MS" w:hAnsi="Calibri" w:cs="Calibri"/>
                <w:color w:val="auto"/>
                <w:sz w:val="22"/>
                <w:szCs w:val="22"/>
              </w:rPr>
              <w:t xml:space="preserve"> 1250 </w:t>
            </w:r>
            <w:proofErr w:type="spellStart"/>
            <w:r w:rsidRPr="00022045">
              <w:rPr>
                <w:rFonts w:ascii="Calibri" w:eastAsia="Arial Unicode MS" w:hAnsi="Calibri" w:cs="Calibri"/>
                <w:color w:val="auto"/>
                <w:sz w:val="22"/>
                <w:szCs w:val="22"/>
              </w:rPr>
              <w:t>gr</w:t>
            </w:r>
            <w:proofErr w:type="spellEnd"/>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200</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29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8</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Pileći batak </w:t>
            </w:r>
            <w:r>
              <w:rPr>
                <w:rFonts w:ascii="Calibri" w:eastAsia="Arial Unicode MS" w:hAnsi="Calibri" w:cs="Calibri"/>
                <w:color w:val="auto"/>
                <w:sz w:val="22"/>
                <w:szCs w:val="22"/>
              </w:rPr>
              <w:t xml:space="preserve">sa </w:t>
            </w:r>
            <w:proofErr w:type="spellStart"/>
            <w:r>
              <w:rPr>
                <w:rFonts w:ascii="Calibri" w:eastAsia="Arial Unicode MS" w:hAnsi="Calibri" w:cs="Calibri"/>
                <w:color w:val="auto"/>
                <w:sz w:val="22"/>
                <w:szCs w:val="22"/>
              </w:rPr>
              <w:t>zabatkom</w:t>
            </w:r>
            <w:proofErr w:type="spellEnd"/>
            <w:r>
              <w:rPr>
                <w:rFonts w:ascii="Calibri" w:eastAsia="Arial Unicode MS" w:hAnsi="Calibri" w:cs="Calibri"/>
                <w:color w:val="auto"/>
                <w:sz w:val="22"/>
                <w:szCs w:val="22"/>
              </w:rPr>
              <w:t xml:space="preserve"> </w:t>
            </w:r>
            <w:proofErr w:type="spellStart"/>
            <w:r>
              <w:rPr>
                <w:rFonts w:ascii="Calibri" w:eastAsia="Arial Unicode MS" w:hAnsi="Calibri" w:cs="Calibri"/>
                <w:color w:val="auto"/>
                <w:sz w:val="22"/>
                <w:szCs w:val="22"/>
              </w:rPr>
              <w:t>cca</w:t>
            </w:r>
            <w:proofErr w:type="spellEnd"/>
            <w:r>
              <w:rPr>
                <w:rFonts w:ascii="Calibri" w:eastAsia="Arial Unicode MS" w:hAnsi="Calibri" w:cs="Calibri"/>
                <w:color w:val="auto"/>
                <w:sz w:val="22"/>
                <w:szCs w:val="22"/>
              </w:rPr>
              <w:t xml:space="preserve"> 25</w:t>
            </w:r>
            <w:r w:rsidRPr="00022045">
              <w:rPr>
                <w:rFonts w:ascii="Calibri" w:eastAsia="Arial Unicode MS" w:hAnsi="Calibri" w:cs="Calibri"/>
                <w:color w:val="auto"/>
                <w:sz w:val="22"/>
                <w:szCs w:val="22"/>
              </w:rPr>
              <w:t xml:space="preserve">0 </w:t>
            </w:r>
            <w:proofErr w:type="spellStart"/>
            <w:r w:rsidRPr="00022045">
              <w:rPr>
                <w:rFonts w:ascii="Calibri" w:eastAsia="Arial Unicode MS" w:hAnsi="Calibri" w:cs="Calibri"/>
                <w:color w:val="auto"/>
                <w:sz w:val="22"/>
                <w:szCs w:val="22"/>
              </w:rPr>
              <w:t>gr</w:t>
            </w:r>
            <w:proofErr w:type="spellEnd"/>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1.603</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29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9</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Pileći file</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1.198</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290"/>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10</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Pureći file</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3</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329"/>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11</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Svinjski but-odresci </w:t>
            </w:r>
            <w:proofErr w:type="spellStart"/>
            <w:r w:rsidRPr="00022045">
              <w:rPr>
                <w:rFonts w:ascii="Calibri" w:eastAsia="Arial Unicode MS" w:hAnsi="Calibri" w:cs="Calibri"/>
                <w:color w:val="auto"/>
                <w:sz w:val="22"/>
                <w:szCs w:val="22"/>
              </w:rPr>
              <w:t>b.k</w:t>
            </w:r>
            <w:proofErr w:type="spellEnd"/>
            <w:r w:rsidRPr="00022045">
              <w:rPr>
                <w:rFonts w:ascii="Calibri" w:eastAsia="Arial Unicode MS" w:hAnsi="Calibri" w:cs="Calibri"/>
                <w:color w:val="auto"/>
                <w:sz w:val="22"/>
                <w:szCs w:val="22"/>
              </w:rPr>
              <w:t>.</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90</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329"/>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12</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Svinjski kare </w:t>
            </w:r>
            <w:proofErr w:type="spellStart"/>
            <w:r w:rsidRPr="00022045">
              <w:rPr>
                <w:rFonts w:ascii="Calibri" w:eastAsia="Arial Unicode MS" w:hAnsi="Calibri" w:cs="Calibri"/>
                <w:color w:val="auto"/>
                <w:sz w:val="22"/>
                <w:szCs w:val="22"/>
              </w:rPr>
              <w:t>b.k</w:t>
            </w:r>
            <w:proofErr w:type="spellEnd"/>
            <w:r w:rsidRPr="00022045">
              <w:rPr>
                <w:rFonts w:ascii="Calibri" w:eastAsia="Arial Unicode MS" w:hAnsi="Calibri" w:cs="Calibri"/>
                <w:color w:val="auto"/>
                <w:sz w:val="22"/>
                <w:szCs w:val="22"/>
              </w:rPr>
              <w:t>.</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90</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329"/>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13</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Svinjetina francuska obrada</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50</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329"/>
        </w:trPr>
        <w:tc>
          <w:tcPr>
            <w:tcW w:w="881" w:type="dxa"/>
          </w:tcPr>
          <w:p w:rsidR="003E077E"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14</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Pr>
                <w:rFonts w:ascii="Calibri" w:eastAsia="Arial Unicode MS" w:hAnsi="Calibri" w:cs="Calibri"/>
                <w:color w:val="auto"/>
                <w:sz w:val="22"/>
                <w:szCs w:val="22"/>
              </w:rPr>
              <w:t>Svinjska crijeva 28 do 34mm prirodna , soljena (10 m pakiranje)</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Pr>
                <w:rFonts w:ascii="Calibri" w:eastAsia="Arial Unicode MS" w:hAnsi="Calibri" w:cs="Calibri"/>
                <w:color w:val="auto"/>
                <w:sz w:val="22"/>
                <w:szCs w:val="22"/>
              </w:rPr>
              <w:t>kom</w:t>
            </w:r>
          </w:p>
        </w:tc>
        <w:tc>
          <w:tcPr>
            <w:tcW w:w="1276" w:type="dxa"/>
          </w:tcPr>
          <w:p w:rsidR="003E077E"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65</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r w:rsidR="003E077E" w:rsidRPr="00022045" w:rsidTr="009E46FC">
        <w:trPr>
          <w:trHeight w:val="329"/>
        </w:trPr>
        <w:tc>
          <w:tcPr>
            <w:tcW w:w="881" w:type="dxa"/>
          </w:tcPr>
          <w:p w:rsidR="003E077E" w:rsidRPr="00022045" w:rsidRDefault="003E077E" w:rsidP="009E46FC">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15</w:t>
            </w:r>
          </w:p>
        </w:tc>
        <w:tc>
          <w:tcPr>
            <w:tcW w:w="3260" w:type="dxa"/>
          </w:tcPr>
          <w:p w:rsidR="003E077E" w:rsidRPr="00022045" w:rsidRDefault="003E077E" w:rsidP="009E46FC">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Svinjski vrat </w:t>
            </w:r>
            <w:proofErr w:type="spellStart"/>
            <w:r w:rsidRPr="00022045">
              <w:rPr>
                <w:rFonts w:ascii="Calibri" w:eastAsia="Arial Unicode MS" w:hAnsi="Calibri" w:cs="Calibri"/>
                <w:color w:val="auto"/>
                <w:sz w:val="22"/>
                <w:szCs w:val="22"/>
              </w:rPr>
              <w:t>b.k</w:t>
            </w:r>
            <w:proofErr w:type="spellEnd"/>
            <w:r w:rsidRPr="00022045">
              <w:rPr>
                <w:rFonts w:ascii="Calibri" w:eastAsia="Arial Unicode MS" w:hAnsi="Calibri" w:cs="Calibri"/>
                <w:color w:val="auto"/>
                <w:sz w:val="22"/>
                <w:szCs w:val="22"/>
              </w:rPr>
              <w:t>.</w:t>
            </w:r>
          </w:p>
        </w:tc>
        <w:tc>
          <w:tcPr>
            <w:tcW w:w="992" w:type="dxa"/>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Pr>
          <w:p w:rsidR="003E077E" w:rsidRPr="00022045" w:rsidRDefault="003E077E" w:rsidP="009E46FC">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100</w:t>
            </w:r>
          </w:p>
        </w:tc>
        <w:tc>
          <w:tcPr>
            <w:tcW w:w="1559" w:type="dxa"/>
            <w:shd w:val="solid" w:color="FFFFFF" w:fill="auto"/>
          </w:tcPr>
          <w:p w:rsidR="003E077E" w:rsidRPr="00022045" w:rsidRDefault="003E077E" w:rsidP="009E46FC">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Pr>
          <w:p w:rsidR="003E077E" w:rsidRPr="00022045" w:rsidRDefault="003E077E" w:rsidP="009E46FC">
            <w:pPr>
              <w:autoSpaceDE w:val="0"/>
              <w:autoSpaceDN w:val="0"/>
              <w:adjustRightInd w:val="0"/>
              <w:spacing w:after="0" w:line="240" w:lineRule="auto"/>
              <w:jc w:val="right"/>
              <w:rPr>
                <w:rFonts w:eastAsia="Arial Unicode MS"/>
                <w:color w:val="auto"/>
                <w:sz w:val="20"/>
                <w:szCs w:val="20"/>
              </w:rPr>
            </w:pPr>
          </w:p>
        </w:tc>
      </w:tr>
    </w:tbl>
    <w:p w:rsidR="003E077E" w:rsidRPr="00022045" w:rsidRDefault="003E077E" w:rsidP="003E077E">
      <w:pPr>
        <w:spacing w:after="0"/>
        <w:jc w:val="center"/>
        <w:rPr>
          <w:b/>
          <w:color w:val="auto"/>
          <w:spacing w:val="24"/>
          <w:sz w:val="22"/>
          <w:szCs w:val="22"/>
        </w:rPr>
      </w:pPr>
    </w:p>
    <w:p w:rsidR="003E077E" w:rsidRPr="00D32EBD" w:rsidRDefault="003E077E" w:rsidP="003E077E">
      <w:pPr>
        <w:ind w:left="2124"/>
        <w:jc w:val="both"/>
        <w:rPr>
          <w:b/>
          <w:i/>
          <w:color w:val="auto"/>
          <w:sz w:val="20"/>
          <w:szCs w:val="20"/>
        </w:rPr>
      </w:pPr>
      <w:r w:rsidRPr="00D32EBD">
        <w:rPr>
          <w:b/>
          <w:color w:val="auto"/>
          <w:sz w:val="20"/>
          <w:szCs w:val="20"/>
        </w:rPr>
        <w:t xml:space="preserve">CIJENA PONUDE </w:t>
      </w:r>
      <w:smartTag w:uri="urn:schemas-microsoft-com:office:smarttags" w:element="stockticker">
        <w:r w:rsidRPr="00D32EBD">
          <w:rPr>
            <w:b/>
            <w:color w:val="auto"/>
            <w:sz w:val="20"/>
            <w:szCs w:val="20"/>
          </w:rPr>
          <w:t>BEZ</w:t>
        </w:r>
      </w:smartTag>
      <w:r w:rsidRPr="00D32EBD">
        <w:rPr>
          <w:b/>
          <w:color w:val="auto"/>
          <w:sz w:val="20"/>
          <w:szCs w:val="20"/>
        </w:rPr>
        <w:t xml:space="preserve"> PDV- a (R. br. </w:t>
      </w:r>
      <w:r>
        <w:rPr>
          <w:b/>
          <w:color w:val="auto"/>
          <w:sz w:val="20"/>
          <w:szCs w:val="20"/>
        </w:rPr>
        <w:t>1 - 15</w:t>
      </w:r>
      <w:r w:rsidRPr="00D32EBD">
        <w:rPr>
          <w:b/>
          <w:iCs/>
          <w:color w:val="auto"/>
          <w:sz w:val="20"/>
          <w:szCs w:val="20"/>
        </w:rPr>
        <w:t>)  _</w:t>
      </w:r>
      <w:r w:rsidRPr="00D32EBD">
        <w:rPr>
          <w:b/>
          <w:i/>
          <w:color w:val="auto"/>
          <w:sz w:val="20"/>
          <w:szCs w:val="20"/>
        </w:rPr>
        <w:t>__________________ kn</w:t>
      </w:r>
    </w:p>
    <w:p w:rsidR="003E077E" w:rsidRPr="003E077E" w:rsidRDefault="003E077E" w:rsidP="003E077E">
      <w:pPr>
        <w:spacing w:after="0"/>
        <w:rPr>
          <w:b/>
          <w:i/>
          <w:color w:val="auto"/>
          <w:sz w:val="20"/>
          <w:szCs w:val="20"/>
        </w:rPr>
      </w:pPr>
      <w:r w:rsidRPr="00D32EBD">
        <w:rPr>
          <w:b/>
          <w:i/>
          <w:color w:val="auto"/>
          <w:sz w:val="20"/>
          <w:szCs w:val="20"/>
        </w:rPr>
        <w:t>MJESTO ISPORUKE</w:t>
      </w:r>
      <w:r w:rsidRPr="00D32EBD">
        <w:rPr>
          <w:b/>
          <w:color w:val="auto"/>
          <w:sz w:val="20"/>
          <w:szCs w:val="20"/>
        </w:rPr>
        <w:t xml:space="preserve">:  FCO SKLADIŠTE ZATVORA U SPLITU   </w:t>
      </w:r>
      <w:r w:rsidRPr="00D32EBD">
        <w:rPr>
          <w:b/>
          <w:i/>
          <w:color w:val="auto"/>
          <w:sz w:val="20"/>
          <w:szCs w:val="20"/>
        </w:rPr>
        <w:t xml:space="preserve">       </w:t>
      </w:r>
    </w:p>
    <w:p w:rsidR="003E077E" w:rsidRPr="00D32EBD" w:rsidRDefault="003E077E" w:rsidP="003E077E">
      <w:pPr>
        <w:spacing w:after="0"/>
        <w:jc w:val="both"/>
        <w:rPr>
          <w:b/>
          <w:i/>
          <w:color w:val="auto"/>
          <w:sz w:val="20"/>
          <w:szCs w:val="20"/>
        </w:rPr>
      </w:pPr>
      <w:r w:rsidRPr="00D32EBD">
        <w:rPr>
          <w:b/>
          <w:i/>
          <w:color w:val="auto"/>
          <w:sz w:val="20"/>
          <w:szCs w:val="20"/>
        </w:rPr>
        <w:t>SVE STAVKE TROŠKOVNIKA MORAJU BITI POPUNJENE.</w:t>
      </w:r>
      <w:r w:rsidRPr="00D32EBD">
        <w:rPr>
          <w:b/>
          <w:i/>
          <w:color w:val="auto"/>
          <w:sz w:val="20"/>
          <w:szCs w:val="20"/>
        </w:rPr>
        <w:tab/>
      </w:r>
      <w:r w:rsidRPr="00D32EBD">
        <w:rPr>
          <w:b/>
          <w:i/>
          <w:color w:val="auto"/>
          <w:sz w:val="20"/>
          <w:szCs w:val="20"/>
        </w:rPr>
        <w:tab/>
      </w:r>
    </w:p>
    <w:p w:rsidR="003E077E" w:rsidRPr="00D32EBD" w:rsidRDefault="003E077E" w:rsidP="003E077E">
      <w:pPr>
        <w:spacing w:after="0"/>
        <w:jc w:val="both"/>
        <w:rPr>
          <w:b/>
          <w:i/>
          <w:color w:val="auto"/>
          <w:sz w:val="10"/>
          <w:szCs w:val="10"/>
          <w:u w:val="single"/>
        </w:rPr>
      </w:pPr>
    </w:p>
    <w:p w:rsidR="003E077E" w:rsidRPr="00D32EBD" w:rsidRDefault="003E077E" w:rsidP="003E077E">
      <w:pPr>
        <w:spacing w:after="0"/>
        <w:jc w:val="both"/>
        <w:rPr>
          <w:i/>
          <w:color w:val="auto"/>
          <w:sz w:val="18"/>
          <w:szCs w:val="18"/>
          <w:vertAlign w:val="superscript"/>
        </w:rPr>
      </w:pPr>
      <w:r w:rsidRPr="00D32EBD">
        <w:rPr>
          <w:b/>
          <w:i/>
          <w:color w:val="auto"/>
          <w:sz w:val="18"/>
          <w:szCs w:val="18"/>
          <w:u w:val="single"/>
        </w:rPr>
        <w:t>IZRAČUN CIJENA ROBE:</w:t>
      </w:r>
      <w:r w:rsidRPr="00D32EBD">
        <w:rPr>
          <w:color w:val="auto"/>
          <w:sz w:val="18"/>
          <w:szCs w:val="18"/>
        </w:rPr>
        <w:t xml:space="preserve"> </w:t>
      </w:r>
      <w:r w:rsidRPr="00D32EBD">
        <w:rPr>
          <w:color w:val="auto"/>
          <w:sz w:val="18"/>
          <w:szCs w:val="18"/>
        </w:rPr>
        <w:tab/>
        <w:t xml:space="preserve">UPISATI CIJENE PO JEDINICI MJERE ZA SVAKU STAVKU. UKUPNA CIJENA STAVKE IZRAČUNAVA SE KAO UMNOŽAK KOLIČINE STAVKE I CIJENE STAVKE. ZBROJ SVIH UKUPNIH CIJENA STAVKI ČINI CIJENU PONUDE BEZ POREZA NA DODANU VRIJEDNOST. U CIJENU PONUDE BEZ PDV- a URAČUNATI SU </w:t>
      </w:r>
      <w:r w:rsidRPr="00D32EBD">
        <w:rPr>
          <w:b/>
          <w:color w:val="auto"/>
          <w:sz w:val="18"/>
          <w:szCs w:val="18"/>
        </w:rPr>
        <w:t>SVI TROŠKOVI I POPUSTI KAO I CIJENA TRANŠIRANJA MESA</w:t>
      </w:r>
      <w:r w:rsidRPr="00D32EBD">
        <w:rPr>
          <w:color w:val="auto"/>
          <w:sz w:val="18"/>
          <w:szCs w:val="18"/>
        </w:rPr>
        <w:t xml:space="preserve"> .</w:t>
      </w:r>
    </w:p>
    <w:p w:rsidR="003E077E" w:rsidRPr="00D32EBD" w:rsidRDefault="003E077E" w:rsidP="003E077E">
      <w:pPr>
        <w:spacing w:after="0"/>
        <w:jc w:val="both"/>
        <w:rPr>
          <w:b/>
          <w:i/>
          <w:color w:val="auto"/>
          <w:sz w:val="10"/>
          <w:szCs w:val="10"/>
          <w:u w:val="single"/>
        </w:rPr>
      </w:pPr>
    </w:p>
    <w:p w:rsidR="003E077E" w:rsidRPr="00D32EBD" w:rsidRDefault="003E077E" w:rsidP="003E077E">
      <w:pPr>
        <w:spacing w:after="0"/>
        <w:jc w:val="both"/>
        <w:rPr>
          <w:b/>
          <w:color w:val="auto"/>
          <w:sz w:val="18"/>
          <w:szCs w:val="18"/>
        </w:rPr>
      </w:pPr>
      <w:r w:rsidRPr="00D32EBD">
        <w:rPr>
          <w:b/>
          <w:i/>
          <w:color w:val="auto"/>
          <w:sz w:val="18"/>
          <w:szCs w:val="18"/>
          <w:u w:val="single"/>
        </w:rPr>
        <w:t>KRITERIJ ODABIRA</w:t>
      </w:r>
      <w:r w:rsidRPr="00D32EBD">
        <w:rPr>
          <w:color w:val="auto"/>
          <w:sz w:val="18"/>
          <w:szCs w:val="18"/>
        </w:rPr>
        <w:t xml:space="preserve">: </w:t>
      </w:r>
      <w:r w:rsidRPr="00D32EBD">
        <w:rPr>
          <w:color w:val="auto"/>
          <w:sz w:val="18"/>
          <w:szCs w:val="18"/>
        </w:rPr>
        <w:tab/>
      </w:r>
      <w:r w:rsidRPr="00D32EBD">
        <w:rPr>
          <w:b/>
          <w:color w:val="auto"/>
          <w:sz w:val="18"/>
          <w:szCs w:val="18"/>
        </w:rPr>
        <w:t xml:space="preserve">NAJNIŽA CIJENA PONUDE  ZA </w:t>
      </w:r>
      <w:r w:rsidRPr="00D32EBD">
        <w:rPr>
          <w:b/>
          <w:color w:val="auto"/>
          <w:sz w:val="18"/>
          <w:szCs w:val="18"/>
          <w:u w:val="single"/>
        </w:rPr>
        <w:t>CJELOKUPNI</w:t>
      </w:r>
      <w:r w:rsidRPr="00D32EBD">
        <w:rPr>
          <w:b/>
          <w:color w:val="auto"/>
          <w:sz w:val="18"/>
          <w:szCs w:val="18"/>
        </w:rPr>
        <w:t xml:space="preserve"> PREDMET NABAVE</w:t>
      </w:r>
    </w:p>
    <w:p w:rsidR="003E077E" w:rsidRPr="00995216" w:rsidRDefault="003E077E" w:rsidP="003E077E">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3E077E" w:rsidRPr="00D32EBD" w:rsidRDefault="003E077E" w:rsidP="003E077E">
      <w:pPr>
        <w:spacing w:after="0" w:line="360" w:lineRule="auto"/>
        <w:jc w:val="both"/>
        <w:rPr>
          <w:color w:val="auto"/>
          <w:sz w:val="20"/>
          <w:szCs w:val="20"/>
        </w:rPr>
      </w:pPr>
      <w:r w:rsidRPr="00D32EBD">
        <w:rPr>
          <w:b/>
          <w:i/>
          <w:color w:val="auto"/>
          <w:sz w:val="20"/>
          <w:szCs w:val="20"/>
          <w:u w:val="single"/>
        </w:rPr>
        <w:t>ROK VALJANOSTI PONUDE</w:t>
      </w:r>
      <w:r w:rsidRPr="00D32EBD">
        <w:rPr>
          <w:b/>
          <w:color w:val="auto"/>
          <w:sz w:val="20"/>
          <w:szCs w:val="20"/>
        </w:rPr>
        <w:t>:</w:t>
      </w:r>
      <w:r w:rsidRPr="00D32EBD">
        <w:rPr>
          <w:b/>
          <w:color w:val="auto"/>
          <w:sz w:val="20"/>
          <w:szCs w:val="20"/>
        </w:rPr>
        <w:tab/>
      </w:r>
      <w:r w:rsidRPr="00D32EBD">
        <w:rPr>
          <w:color w:val="auto"/>
          <w:sz w:val="20"/>
          <w:szCs w:val="20"/>
          <w:u w:val="single"/>
        </w:rPr>
        <w:t xml:space="preserve"> 90 DANA</w:t>
      </w:r>
      <w:r w:rsidRPr="00D32EBD">
        <w:rPr>
          <w:color w:val="auto"/>
          <w:sz w:val="20"/>
          <w:szCs w:val="20"/>
        </w:rPr>
        <w:t xml:space="preserve"> OD ROKA UTVRĐENOG ZA DOSTAVU PONUDA</w:t>
      </w:r>
    </w:p>
    <w:p w:rsidR="003E077E" w:rsidRPr="00D32EBD" w:rsidRDefault="003E077E" w:rsidP="003E077E">
      <w:pPr>
        <w:spacing w:after="0" w:line="360" w:lineRule="auto"/>
        <w:jc w:val="both"/>
        <w:rPr>
          <w:b/>
          <w:color w:val="auto"/>
          <w:sz w:val="20"/>
          <w:szCs w:val="20"/>
        </w:rPr>
      </w:pPr>
      <w:r w:rsidRPr="00D32EBD">
        <w:rPr>
          <w:b/>
          <w:i/>
          <w:color w:val="auto"/>
          <w:sz w:val="20"/>
          <w:szCs w:val="20"/>
          <w:u w:val="single"/>
        </w:rPr>
        <w:t>NAČIN ODREĐIVANJA CIJENA</w:t>
      </w:r>
      <w:r w:rsidRPr="00D32EBD">
        <w:rPr>
          <w:b/>
          <w:color w:val="auto"/>
          <w:sz w:val="20"/>
          <w:szCs w:val="20"/>
        </w:rPr>
        <w:t xml:space="preserve">: </w:t>
      </w:r>
      <w:r w:rsidRPr="00D32EBD">
        <w:rPr>
          <w:color w:val="auto"/>
          <w:sz w:val="20"/>
          <w:szCs w:val="20"/>
        </w:rPr>
        <w:t xml:space="preserve"> CIJENE  SU TIJEKOM UGOVORNOG RAZDOBLJA </w:t>
      </w:r>
      <w:r w:rsidRPr="00D32EBD">
        <w:rPr>
          <w:b/>
          <w:bCs/>
          <w:color w:val="auto"/>
          <w:sz w:val="20"/>
          <w:szCs w:val="20"/>
        </w:rPr>
        <w:t xml:space="preserve">FIKSNE I </w:t>
      </w:r>
      <w:r w:rsidRPr="00D32EBD">
        <w:rPr>
          <w:b/>
          <w:color w:val="auto"/>
          <w:sz w:val="20"/>
          <w:szCs w:val="20"/>
        </w:rPr>
        <w:t xml:space="preserve">NEPROMJENJIVE. </w:t>
      </w:r>
    </w:p>
    <w:p w:rsidR="003E077E" w:rsidRDefault="003E077E" w:rsidP="003E077E">
      <w:pPr>
        <w:rPr>
          <w:rFonts w:ascii="Times New Roman" w:hAnsi="Times New Roman" w:cs="Times New Roman"/>
          <w:b/>
          <w:color w:val="auto"/>
          <w:sz w:val="18"/>
          <w:szCs w:val="18"/>
        </w:rPr>
      </w:pPr>
      <w:r w:rsidRPr="00D32EBD">
        <w:rPr>
          <w:rFonts w:ascii="Times New Roman" w:hAnsi="Times New Roman" w:cs="Times New Roman"/>
          <w:b/>
          <w:color w:val="auto"/>
          <w:sz w:val="18"/>
          <w:szCs w:val="18"/>
        </w:rPr>
        <w:t>U__________________________</w:t>
      </w:r>
      <w:r w:rsidRPr="00D32EBD">
        <w:rPr>
          <w:rFonts w:ascii="Times New Roman" w:hAnsi="Times New Roman" w:cs="Times New Roman"/>
          <w:color w:val="auto"/>
          <w:sz w:val="18"/>
          <w:szCs w:val="18"/>
        </w:rPr>
        <w:t>.g.</w:t>
      </w:r>
      <w:r w:rsidRPr="00D32EBD">
        <w:rPr>
          <w:rFonts w:ascii="Times New Roman" w:hAnsi="Times New Roman" w:cs="Times New Roman"/>
          <w:color w:val="auto"/>
          <w:sz w:val="18"/>
          <w:szCs w:val="18"/>
        </w:rPr>
        <w:tab/>
      </w:r>
      <w:r w:rsidRPr="00D32EBD">
        <w:rPr>
          <w:rFonts w:ascii="Times New Roman" w:hAnsi="Times New Roman" w:cs="Times New Roman"/>
          <w:color w:val="auto"/>
          <w:sz w:val="18"/>
          <w:szCs w:val="18"/>
        </w:rPr>
        <w:tab/>
      </w:r>
      <w:r w:rsidRPr="00D32EBD">
        <w:rPr>
          <w:rFonts w:ascii="Times New Roman" w:hAnsi="Times New Roman" w:cs="Times New Roman"/>
          <w:color w:val="auto"/>
          <w:sz w:val="18"/>
          <w:szCs w:val="18"/>
        </w:rPr>
        <w:tab/>
      </w:r>
      <w:r w:rsidRPr="00D32EBD">
        <w:rPr>
          <w:rFonts w:ascii="Times New Roman" w:hAnsi="Times New Roman" w:cs="Times New Roman"/>
          <w:color w:val="auto"/>
          <w:sz w:val="18"/>
          <w:szCs w:val="18"/>
        </w:rPr>
        <w:tab/>
      </w:r>
      <w:r w:rsidRPr="00D32EBD">
        <w:rPr>
          <w:rFonts w:ascii="Times New Roman" w:hAnsi="Times New Roman" w:cs="Times New Roman"/>
          <w:b/>
          <w:color w:val="auto"/>
          <w:sz w:val="18"/>
          <w:szCs w:val="18"/>
        </w:rPr>
        <w:t xml:space="preserve">           </w:t>
      </w:r>
    </w:p>
    <w:p w:rsidR="003E077E" w:rsidRPr="00D32EBD" w:rsidRDefault="003E077E" w:rsidP="003E077E">
      <w:pPr>
        <w:ind w:left="5664" w:firstLine="708"/>
        <w:rPr>
          <w:rFonts w:ascii="Times New Roman" w:hAnsi="Times New Roman" w:cs="Times New Roman"/>
          <w:b/>
          <w:color w:val="auto"/>
          <w:sz w:val="18"/>
          <w:szCs w:val="18"/>
        </w:rPr>
      </w:pPr>
      <w:r w:rsidRPr="00D32EBD">
        <w:rPr>
          <w:rFonts w:ascii="Times New Roman" w:hAnsi="Times New Roman" w:cs="Times New Roman"/>
          <w:b/>
          <w:color w:val="auto"/>
          <w:sz w:val="18"/>
          <w:szCs w:val="18"/>
        </w:rPr>
        <w:t>PONUDITELJ:</w:t>
      </w:r>
    </w:p>
    <w:p w:rsidR="003E077E" w:rsidRPr="00D32EBD" w:rsidRDefault="003E077E" w:rsidP="003E077E">
      <w:pPr>
        <w:spacing w:after="0"/>
        <w:rPr>
          <w:rFonts w:ascii="Times New Roman" w:hAnsi="Times New Roman" w:cs="Times New Roman"/>
          <w:color w:val="auto"/>
          <w:sz w:val="2"/>
          <w:szCs w:val="2"/>
        </w:rPr>
      </w:pPr>
    </w:p>
    <w:p w:rsidR="003E077E" w:rsidRDefault="003E077E" w:rsidP="003E077E">
      <w:pPr>
        <w:spacing w:after="0"/>
        <w:ind w:left="3540" w:firstLine="708"/>
        <w:jc w:val="center"/>
        <w:rPr>
          <w:rFonts w:ascii="Times New Roman" w:hAnsi="Times New Roman" w:cs="Times New Roman"/>
          <w:color w:val="auto"/>
          <w:sz w:val="20"/>
          <w:szCs w:val="20"/>
          <w:vertAlign w:val="superscript"/>
        </w:rPr>
      </w:pPr>
      <w:r w:rsidRPr="00D32EBD">
        <w:rPr>
          <w:rFonts w:ascii="Times New Roman" w:hAnsi="Times New Roman" w:cs="Times New Roman"/>
          <w:color w:val="auto"/>
          <w:sz w:val="20"/>
          <w:szCs w:val="20"/>
          <w:vertAlign w:val="superscript"/>
        </w:rPr>
        <w:t xml:space="preserve">             pečat, čitko ime i prezime  ovlaštene osobe  ponuditelja</w:t>
      </w:r>
    </w:p>
    <w:p w:rsidR="003E077E" w:rsidRPr="00D32EBD" w:rsidRDefault="003E077E" w:rsidP="003E077E">
      <w:pPr>
        <w:spacing w:after="0"/>
        <w:ind w:left="3540" w:firstLine="708"/>
        <w:jc w:val="center"/>
        <w:rPr>
          <w:rFonts w:ascii="Times New Roman" w:hAnsi="Times New Roman" w:cs="Times New Roman"/>
          <w:color w:val="auto"/>
          <w:sz w:val="20"/>
          <w:szCs w:val="20"/>
          <w:vertAlign w:val="superscript"/>
        </w:rPr>
      </w:pPr>
      <w:r>
        <w:rPr>
          <w:rFonts w:ascii="Times New Roman" w:hAnsi="Times New Roman" w:cs="Times New Roman"/>
          <w:color w:val="auto"/>
          <w:sz w:val="20"/>
          <w:szCs w:val="20"/>
          <w:vertAlign w:val="superscript"/>
        </w:rPr>
        <w:t xml:space="preserve">                 ………………………………………………………………………………..</w:t>
      </w:r>
    </w:p>
    <w:p w:rsidR="003E077E" w:rsidRPr="00D32EBD" w:rsidRDefault="003E077E" w:rsidP="003E077E">
      <w:pPr>
        <w:spacing w:after="0"/>
        <w:ind w:left="3540" w:firstLine="708"/>
        <w:jc w:val="center"/>
        <w:rPr>
          <w:rFonts w:ascii="Times New Roman" w:hAnsi="Times New Roman" w:cs="Times New Roman"/>
          <w:color w:val="auto"/>
          <w:sz w:val="20"/>
          <w:szCs w:val="20"/>
          <w:vertAlign w:val="superscript"/>
        </w:rPr>
      </w:pPr>
    </w:p>
    <w:p w:rsidR="003E077E" w:rsidRPr="00D32EBD" w:rsidRDefault="003E077E" w:rsidP="003E077E">
      <w:pPr>
        <w:pBdr>
          <w:bottom w:val="dotted" w:sz="2" w:space="1" w:color="auto"/>
        </w:pBdr>
        <w:spacing w:after="0"/>
        <w:ind w:left="4956"/>
        <w:rPr>
          <w:rFonts w:ascii="Times New Roman" w:hAnsi="Times New Roman" w:cs="Times New Roman"/>
          <w:color w:val="auto"/>
          <w:sz w:val="10"/>
          <w:szCs w:val="10"/>
        </w:rPr>
      </w:pPr>
    </w:p>
    <w:p w:rsidR="003E077E" w:rsidRPr="00D32EBD" w:rsidRDefault="003E077E" w:rsidP="003E077E">
      <w:pPr>
        <w:spacing w:after="0"/>
        <w:ind w:left="3540" w:firstLine="708"/>
        <w:jc w:val="center"/>
        <w:rPr>
          <w:rFonts w:ascii="Times New Roman" w:hAnsi="Times New Roman" w:cs="Times New Roman"/>
          <w:color w:val="auto"/>
          <w:sz w:val="2"/>
          <w:szCs w:val="2"/>
          <w:vertAlign w:val="superscript"/>
        </w:rPr>
      </w:pPr>
    </w:p>
    <w:p w:rsidR="003E077E" w:rsidRPr="00D32EBD" w:rsidRDefault="003E077E" w:rsidP="003E077E">
      <w:pPr>
        <w:spacing w:after="0"/>
        <w:ind w:left="3540" w:firstLine="708"/>
        <w:jc w:val="center"/>
        <w:rPr>
          <w:rFonts w:ascii="Times New Roman" w:hAnsi="Times New Roman" w:cs="Times New Roman"/>
          <w:color w:val="auto"/>
          <w:sz w:val="20"/>
          <w:szCs w:val="20"/>
          <w:vertAlign w:val="superscript"/>
        </w:rPr>
      </w:pPr>
      <w:r w:rsidRPr="00D32EBD">
        <w:rPr>
          <w:rFonts w:ascii="Times New Roman" w:hAnsi="Times New Roman" w:cs="Times New Roman"/>
          <w:color w:val="auto"/>
          <w:sz w:val="20"/>
          <w:szCs w:val="20"/>
          <w:vertAlign w:val="superscript"/>
        </w:rPr>
        <w:t xml:space="preserve">                  potpis  ovlaštene osobe ponuditelja</w:t>
      </w:r>
    </w:p>
    <w:p w:rsidR="008B58F0" w:rsidRPr="003E077E" w:rsidRDefault="00E241A0" w:rsidP="003E077E">
      <w:pPr>
        <w:spacing w:after="0"/>
        <w:rPr>
          <w:rFonts w:ascii="Times New Roman" w:hAnsi="Times New Roman" w:cs="Times New Roman"/>
          <w:b/>
          <w:i/>
          <w:color w:val="auto"/>
          <w:sz w:val="22"/>
          <w:szCs w:val="22"/>
        </w:rPr>
      </w:pPr>
      <w:r w:rsidRPr="00D32EBD">
        <w:rPr>
          <w:rFonts w:ascii="Times New Roman" w:hAnsi="Times New Roman" w:cs="Times New Roman"/>
          <w:b/>
          <w:i/>
          <w:color w:val="auto"/>
          <w:sz w:val="22"/>
          <w:szCs w:val="22"/>
        </w:rPr>
        <w:lastRenderedPageBreak/>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003E077E">
        <w:rPr>
          <w:rFonts w:ascii="Times New Roman" w:hAnsi="Times New Roman" w:cs="Times New Roman"/>
          <w:b/>
          <w:i/>
          <w:color w:val="auto"/>
          <w:sz w:val="22"/>
          <w:szCs w:val="22"/>
        </w:rPr>
        <w:tab/>
      </w:r>
      <w:r w:rsidR="003E077E">
        <w:rPr>
          <w:rFonts w:ascii="Times New Roman" w:hAnsi="Times New Roman" w:cs="Times New Roman"/>
          <w:b/>
          <w:i/>
          <w:color w:val="auto"/>
          <w:sz w:val="22"/>
          <w:szCs w:val="22"/>
        </w:rPr>
        <w:tab/>
      </w:r>
      <w:r w:rsidR="003E077E">
        <w:rPr>
          <w:rFonts w:ascii="Times New Roman" w:hAnsi="Times New Roman" w:cs="Times New Roman"/>
          <w:b/>
          <w:i/>
          <w:color w:val="auto"/>
          <w:sz w:val="22"/>
          <w:szCs w:val="22"/>
        </w:rPr>
        <w:tab/>
      </w:r>
      <w:r w:rsidR="008B58F0" w:rsidRPr="00E241A0">
        <w:rPr>
          <w:rFonts w:ascii="Times New Roman" w:hAnsi="Times New Roman" w:cs="Times New Roman"/>
          <w:b/>
          <w:color w:val="auto"/>
          <w:sz w:val="22"/>
          <w:szCs w:val="22"/>
        </w:rPr>
        <w:t>(Prilog 3)</w:t>
      </w:r>
    </w:p>
    <w:p w:rsidR="00E241A0" w:rsidRPr="00E241A0" w:rsidRDefault="00E241A0" w:rsidP="00107706">
      <w:pPr>
        <w:spacing w:after="0" w:line="240" w:lineRule="auto"/>
        <w:jc w:val="right"/>
        <w:rPr>
          <w:rFonts w:ascii="Times New Roman" w:hAnsi="Times New Roman" w:cs="Times New Roman"/>
          <w:b/>
          <w:color w:val="auto"/>
          <w:sz w:val="22"/>
          <w:szCs w:val="22"/>
        </w:rPr>
      </w:pPr>
    </w:p>
    <w:p w:rsidR="008B58F0"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Na temelju poziva za dostavu ponuda za </w:t>
      </w:r>
      <w:r w:rsidR="0043011D" w:rsidRPr="00FF2C3C">
        <w:rPr>
          <w:rFonts w:ascii="Times New Roman" w:hAnsi="Times New Roman" w:cs="Times New Roman"/>
          <w:color w:val="auto"/>
        </w:rPr>
        <w:t xml:space="preserve">SVJEŽE MESO </w:t>
      </w:r>
      <w:r w:rsidRPr="00FF2C3C">
        <w:rPr>
          <w:rFonts w:ascii="Times New Roman" w:hAnsi="Times New Roman" w:cs="Times New Roman"/>
          <w:color w:val="auto"/>
        </w:rPr>
        <w:t>ev. broj nabave</w:t>
      </w:r>
      <w:r w:rsidR="0043011D" w:rsidRPr="00FF2C3C">
        <w:rPr>
          <w:rFonts w:ascii="Times New Roman" w:hAnsi="Times New Roman" w:cs="Times New Roman"/>
          <w:color w:val="auto"/>
        </w:rPr>
        <w:t xml:space="preserve"> POZ E-JN 0</w:t>
      </w:r>
      <w:r w:rsidR="00E206EE" w:rsidRPr="00FF2C3C">
        <w:rPr>
          <w:rFonts w:ascii="Times New Roman" w:hAnsi="Times New Roman" w:cs="Times New Roman"/>
          <w:color w:val="auto"/>
        </w:rPr>
        <w:t>2</w:t>
      </w:r>
      <w:r w:rsidR="0043011D" w:rsidRPr="00FF2C3C">
        <w:rPr>
          <w:rFonts w:ascii="Times New Roman" w:hAnsi="Times New Roman" w:cs="Times New Roman"/>
          <w:color w:val="auto"/>
        </w:rPr>
        <w:t>/</w:t>
      </w:r>
      <w:r w:rsidR="003E077E">
        <w:rPr>
          <w:rFonts w:ascii="Times New Roman" w:hAnsi="Times New Roman" w:cs="Times New Roman"/>
          <w:color w:val="auto"/>
        </w:rPr>
        <w:t>21</w:t>
      </w:r>
      <w:r w:rsidR="0043011D" w:rsidRPr="00FF2C3C">
        <w:rPr>
          <w:rFonts w:ascii="Times New Roman" w:hAnsi="Times New Roman" w:cs="Times New Roman"/>
          <w:color w:val="auto"/>
        </w:rPr>
        <w:t>,</w:t>
      </w:r>
      <w:r w:rsidRPr="00FF2C3C">
        <w:rPr>
          <w:rFonts w:ascii="Times New Roman" w:hAnsi="Times New Roman" w:cs="Times New Roman"/>
          <w:color w:val="auto"/>
        </w:rPr>
        <w:t xml:space="preserve"> a sukladno članku 251. stavak 1. točka 1. i  članku 265. stavak 2. Zakona o javnoj nabavi („Narodne novine“ br. 120/16.), u svezi članka 20. stavak 10. Pravilnika o dokumentaciji o nabavi te ponudi u postupcima javne nabave (Narodne novine broj 65/17</w:t>
      </w:r>
      <w:r w:rsidR="0084275D">
        <w:rPr>
          <w:rFonts w:ascii="Times New Roman" w:hAnsi="Times New Roman" w:cs="Times New Roman"/>
          <w:color w:val="auto"/>
        </w:rPr>
        <w:t>, 75/20</w:t>
      </w:r>
      <w:r w:rsidRPr="00FF2C3C">
        <w:rPr>
          <w:rFonts w:ascii="Times New Roman" w:hAnsi="Times New Roman" w:cs="Times New Roman"/>
          <w:color w:val="auto"/>
        </w:rPr>
        <w:t>), kao osoba po zakonu ovlaštena za zastupanje gospodarskog subjekta:</w:t>
      </w:r>
    </w:p>
    <w:p w:rsidR="00E241A0" w:rsidRPr="00FF2C3C" w:rsidRDefault="00E241A0" w:rsidP="00107706">
      <w:pPr>
        <w:spacing w:after="0" w:line="240" w:lineRule="auto"/>
        <w:jc w:val="both"/>
        <w:rPr>
          <w:rFonts w:ascii="Times New Roman" w:hAnsi="Times New Roman" w:cs="Times New Roman"/>
          <w:color w:val="auto"/>
        </w:rPr>
      </w:pP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_________________________________________________________________________</w:t>
      </w:r>
    </w:p>
    <w:p w:rsidR="008B58F0" w:rsidRPr="00FF2C3C" w:rsidRDefault="008B58F0" w:rsidP="00107706">
      <w:pPr>
        <w:spacing w:after="0" w:line="240" w:lineRule="auto"/>
        <w:jc w:val="center"/>
        <w:rPr>
          <w:rFonts w:ascii="Times New Roman" w:hAnsi="Times New Roman" w:cs="Times New Roman"/>
          <w:color w:val="auto"/>
          <w:vertAlign w:val="superscript"/>
        </w:rPr>
      </w:pPr>
      <w:r w:rsidRPr="00FF2C3C">
        <w:rPr>
          <w:rFonts w:ascii="Times New Roman" w:hAnsi="Times New Roman" w:cs="Times New Roman"/>
          <w:color w:val="auto"/>
          <w:vertAlign w:val="superscript"/>
        </w:rPr>
        <w:t>(naziv i sjedište gospodarskog subjekta, OIB)</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dajem sljedeću:</w:t>
      </w:r>
    </w:p>
    <w:p w:rsidR="008B58F0" w:rsidRPr="00FF2C3C" w:rsidRDefault="008B58F0"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I Z J A V U   O   N E K A Ž N J A V A N J U</w:t>
      </w:r>
    </w:p>
    <w:p w:rsidR="008B58F0" w:rsidRPr="00FF2C3C" w:rsidRDefault="008B58F0" w:rsidP="00107706">
      <w:pPr>
        <w:spacing w:after="0" w:line="240" w:lineRule="auto"/>
        <w:jc w:val="center"/>
        <w:rPr>
          <w:rFonts w:ascii="Times New Roman" w:hAnsi="Times New Roman" w:cs="Times New Roman"/>
          <w:b/>
          <w:color w:val="auto"/>
        </w:rPr>
      </w:pP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kojom ja _____________________________iz _____________________________________</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 xml:space="preserve">                           </w:t>
      </w:r>
      <w:r w:rsidRPr="00FF2C3C">
        <w:rPr>
          <w:rFonts w:ascii="Times New Roman" w:hAnsi="Times New Roman" w:cs="Times New Roman"/>
          <w:color w:val="auto"/>
          <w:vertAlign w:val="superscript"/>
        </w:rPr>
        <w:t>(ime i prezime)</w:t>
      </w:r>
      <w:r w:rsidRPr="00FF2C3C">
        <w:rPr>
          <w:rFonts w:ascii="Times New Roman" w:hAnsi="Times New Roman" w:cs="Times New Roman"/>
          <w:color w:val="auto"/>
        </w:rPr>
        <w:t xml:space="preserve">                                                     </w:t>
      </w:r>
      <w:r w:rsidRPr="00FF2C3C">
        <w:rPr>
          <w:rFonts w:ascii="Times New Roman" w:hAnsi="Times New Roman" w:cs="Times New Roman"/>
          <w:color w:val="auto"/>
          <w:vertAlign w:val="superscript"/>
        </w:rPr>
        <w:t>(adresa stanovanja)</w:t>
      </w:r>
    </w:p>
    <w:p w:rsidR="008B58F0" w:rsidRPr="00FF2C3C" w:rsidRDefault="008B58F0" w:rsidP="00107706">
      <w:pPr>
        <w:spacing w:after="0" w:line="240" w:lineRule="auto"/>
        <w:rPr>
          <w:rFonts w:ascii="Times New Roman" w:hAnsi="Times New Roman" w:cs="Times New Roman"/>
          <w:color w:val="auto"/>
        </w:rPr>
      </w:pP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 xml:space="preserve">vrsta i broj identifikacijskog dokumenta ___________________________________________ </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izdanog  od  ___________________________</w:t>
      </w:r>
      <w:r w:rsidRPr="00FF2C3C">
        <w:rPr>
          <w:rFonts w:ascii="Times New Roman" w:hAnsi="Times New Roman" w:cs="Times New Roman"/>
          <w:color w:val="auto"/>
        </w:rPr>
        <w:softHyphen/>
      </w:r>
      <w:r w:rsidRPr="00FF2C3C">
        <w:rPr>
          <w:rFonts w:ascii="Times New Roman" w:hAnsi="Times New Roman" w:cs="Times New Roman"/>
          <w:color w:val="auto"/>
        </w:rPr>
        <w:softHyphen/>
        <w:t>________________, izjavljujem:</w:t>
      </w:r>
    </w:p>
    <w:p w:rsidR="008B58F0" w:rsidRPr="00FF2C3C" w:rsidRDefault="008B58F0" w:rsidP="00107706">
      <w:pPr>
        <w:pStyle w:val="Odlomakpopisa"/>
        <w:numPr>
          <w:ilvl w:val="0"/>
          <w:numId w:val="8"/>
        </w:numPr>
        <w:spacing w:after="0" w:line="240" w:lineRule="auto"/>
        <w:rPr>
          <w:rFonts w:ascii="Times New Roman" w:hAnsi="Times New Roman" w:cs="Times New Roman"/>
          <w:color w:val="auto"/>
        </w:rPr>
      </w:pPr>
      <w:r w:rsidRPr="00FF2C3C">
        <w:rPr>
          <w:rFonts w:ascii="Times New Roman" w:hAnsi="Times New Roman" w:cs="Times New Roman"/>
          <w:color w:val="auto"/>
        </w:rPr>
        <w:t>da niti ja osobno</w:t>
      </w:r>
    </w:p>
    <w:p w:rsidR="008B58F0" w:rsidRPr="00FF2C3C" w:rsidRDefault="008B58F0" w:rsidP="00107706">
      <w:pPr>
        <w:pStyle w:val="Odlomakpopisa"/>
        <w:numPr>
          <w:ilvl w:val="0"/>
          <w:numId w:val="8"/>
        </w:numPr>
        <w:spacing w:after="0" w:line="240" w:lineRule="auto"/>
        <w:rPr>
          <w:rFonts w:ascii="Times New Roman" w:hAnsi="Times New Roman" w:cs="Times New Roman"/>
          <w:color w:val="auto"/>
        </w:rPr>
      </w:pPr>
      <w:r w:rsidRPr="00FF2C3C">
        <w:rPr>
          <w:rFonts w:ascii="Times New Roman" w:hAnsi="Times New Roman" w:cs="Times New Roman"/>
          <w:color w:val="auto"/>
        </w:rPr>
        <w:t xml:space="preserve">niti gospodarski subjekt koga sam po zakonu ovlašten zastupati </w:t>
      </w:r>
    </w:p>
    <w:p w:rsidR="008B58F0" w:rsidRPr="00FF2C3C" w:rsidRDefault="008B58F0" w:rsidP="00107706">
      <w:pPr>
        <w:pStyle w:val="Odlomakpopisa"/>
        <w:numPr>
          <w:ilvl w:val="0"/>
          <w:numId w:val="8"/>
        </w:numPr>
        <w:spacing w:after="0" w:line="240" w:lineRule="auto"/>
        <w:rPr>
          <w:rFonts w:ascii="Times New Roman" w:hAnsi="Times New Roman" w:cs="Times New Roman"/>
          <w:color w:val="auto"/>
        </w:rPr>
      </w:pPr>
      <w:r w:rsidRPr="00FF2C3C">
        <w:rPr>
          <w:rFonts w:ascii="Times New Roman" w:hAnsi="Times New Roman" w:cs="Times New Roman"/>
          <w:color w:val="auto"/>
        </w:rPr>
        <w:t>niti osobe koje su članovi upravnog, upravljačkog ili nadzornog tijela ili imaju ovlasti zastupanja, donošenja odluka ili nadzora tog gospodarskog subjekta,</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nismo pravomoćnom presudom osuđeni za kaznena djela iz točke 1. podtočaka od a) do f) stavka 1. članka 251. Zakona o javnoj nabavi:</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 xml:space="preserve">a) sudjelovanje u zločinačkoj organizaciji, na temelju: </w:t>
      </w:r>
      <w:r w:rsidRPr="00FF2C3C">
        <w:rPr>
          <w:rFonts w:ascii="Times New Roman" w:hAnsi="Times New Roman" w:cs="Times New Roman"/>
          <w:color w:val="auto"/>
        </w:rPr>
        <w:t xml:space="preserve">                                 </w:t>
      </w:r>
    </w:p>
    <w:p w:rsidR="008B58F0" w:rsidRPr="00FF2C3C" w:rsidRDefault="008B58F0" w:rsidP="00107706">
      <w:pPr>
        <w:pStyle w:val="Bezproreda"/>
        <w:jc w:val="both"/>
        <w:rPr>
          <w:rFonts w:ascii="Times New Roman" w:hAnsi="Times New Roman"/>
          <w:sz w:val="24"/>
          <w:szCs w:val="24"/>
        </w:rPr>
      </w:pPr>
      <w:r w:rsidRPr="00FF2C3C">
        <w:rPr>
          <w:rFonts w:ascii="Times New Roman" w:hAnsi="Times New Roman"/>
          <w:sz w:val="24"/>
          <w:szCs w:val="24"/>
        </w:rPr>
        <w:t>-  članka 328. (zločinačko udruženje) i članka 329. (počinjenje kaznenog djela u sastavu zločinačkog udruženja) Kaznenog zakona i</w:t>
      </w:r>
    </w:p>
    <w:p w:rsidR="008B58F0" w:rsidRPr="00FF2C3C" w:rsidRDefault="008B58F0" w:rsidP="00107706">
      <w:pPr>
        <w:pStyle w:val="Bezproreda"/>
        <w:jc w:val="both"/>
        <w:rPr>
          <w:rFonts w:ascii="Times New Roman" w:hAnsi="Times New Roman"/>
          <w:sz w:val="24"/>
          <w:szCs w:val="24"/>
        </w:rPr>
      </w:pPr>
      <w:r w:rsidRPr="00FF2C3C">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b) korupciju,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 xml:space="preserve">- </w:t>
      </w:r>
      <w:r w:rsidRPr="00FF2C3C">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c) prijevaru,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 xml:space="preserve">- </w:t>
      </w:r>
      <w:r w:rsidRPr="00FF2C3C">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224. (prijevara), članka 293. (prijevara u gospodars</w:t>
      </w:r>
      <w:r w:rsidR="00E241A0">
        <w:rPr>
          <w:rFonts w:ascii="Times New Roman" w:hAnsi="Times New Roman" w:cs="Times New Roman"/>
          <w:color w:val="auto"/>
        </w:rPr>
        <w:t>kom poslovanju) i članka 286. (</w:t>
      </w:r>
      <w:r w:rsidRPr="00FF2C3C">
        <w:rPr>
          <w:rFonts w:ascii="Times New Roman" w:hAnsi="Times New Roman" w:cs="Times New Roman"/>
          <w:color w:val="auto"/>
        </w:rPr>
        <w:t>utaja poreza i drugih davanja) iz Kaznenog zakona (Narodne novine broj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lastRenderedPageBreak/>
        <w:t>d) terorizam ili kaznena djela povezana s terorističkim aktivnostima,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e) pranje novca ili financiranje terorizma,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 članka 98. (financiranje terorizma) i članka 256. (pranje novca) Kaznenog zakona i </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279. (pranje novca) iz Kaznenog zakona  (Narodne novine broj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f) dječji rad ili druge oblike trgovanja ljudima,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106. (trgovanje ljudima) Kaznenog zakona</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color w:val="auto"/>
        </w:rPr>
      </w:pP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 </w:t>
      </w:r>
    </w:p>
    <w:p w:rsidR="008B58F0" w:rsidRPr="00FF2C3C" w:rsidRDefault="008B58F0" w:rsidP="00107706">
      <w:pPr>
        <w:spacing w:after="0" w:line="240" w:lineRule="auto"/>
        <w:ind w:left="3540"/>
        <w:jc w:val="both"/>
        <w:rPr>
          <w:rFonts w:ascii="Times New Roman" w:hAnsi="Times New Roman" w:cs="Times New Roman"/>
          <w:color w:val="auto"/>
        </w:rPr>
      </w:pPr>
    </w:p>
    <w:p w:rsidR="008B58F0" w:rsidRPr="00FF2C3C" w:rsidRDefault="008B58F0" w:rsidP="00107706">
      <w:pPr>
        <w:spacing w:after="0" w:line="240" w:lineRule="auto"/>
        <w:ind w:left="3540"/>
        <w:jc w:val="both"/>
        <w:rPr>
          <w:rFonts w:ascii="Times New Roman" w:hAnsi="Times New Roman" w:cs="Times New Roman"/>
          <w:color w:val="auto"/>
        </w:rPr>
      </w:pPr>
      <w:r w:rsidRPr="00FF2C3C">
        <w:rPr>
          <w:rFonts w:ascii="Times New Roman" w:hAnsi="Times New Roman" w:cs="Times New Roman"/>
          <w:color w:val="auto"/>
        </w:rPr>
        <w:t xml:space="preserve">  </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 xml:space="preserve">U </w:t>
      </w:r>
      <w:r w:rsidR="003E077E">
        <w:rPr>
          <w:rFonts w:ascii="Times New Roman" w:hAnsi="Times New Roman" w:cs="Times New Roman"/>
          <w:color w:val="auto"/>
        </w:rPr>
        <w:t xml:space="preserve">_____________, ______________ </w:t>
      </w:r>
      <w:r w:rsidRPr="00FF2C3C">
        <w:rPr>
          <w:rFonts w:ascii="Times New Roman" w:hAnsi="Times New Roman" w:cs="Times New Roman"/>
          <w:color w:val="auto"/>
        </w:rPr>
        <w:t xml:space="preserve"> g.</w:t>
      </w:r>
    </w:p>
    <w:p w:rsidR="008B58F0" w:rsidRPr="00FF2C3C" w:rsidRDefault="008B58F0" w:rsidP="00107706">
      <w:pPr>
        <w:spacing w:after="0" w:line="240" w:lineRule="auto"/>
        <w:ind w:left="3540"/>
        <w:rPr>
          <w:rFonts w:ascii="Times New Roman" w:hAnsi="Times New Roman" w:cs="Times New Roman"/>
          <w:color w:val="auto"/>
        </w:rPr>
      </w:pPr>
      <w:r w:rsidRPr="00FF2C3C">
        <w:rPr>
          <w:rFonts w:ascii="Times New Roman" w:hAnsi="Times New Roman" w:cs="Times New Roman"/>
          <w:color w:val="auto"/>
        </w:rPr>
        <w:t xml:space="preserve">     </w:t>
      </w:r>
    </w:p>
    <w:p w:rsidR="008B58F0" w:rsidRPr="00FF2C3C" w:rsidRDefault="008B58F0" w:rsidP="00107706">
      <w:pPr>
        <w:spacing w:after="0" w:line="240" w:lineRule="auto"/>
        <w:ind w:left="3540"/>
        <w:rPr>
          <w:rFonts w:ascii="Times New Roman" w:hAnsi="Times New Roman" w:cs="Times New Roman"/>
          <w:b/>
          <w:color w:val="auto"/>
        </w:rPr>
      </w:pPr>
      <w:r w:rsidRPr="00FF2C3C">
        <w:rPr>
          <w:rFonts w:ascii="Times New Roman" w:hAnsi="Times New Roman" w:cs="Times New Roman"/>
          <w:b/>
          <w:color w:val="auto"/>
        </w:rPr>
        <w:t xml:space="preserve">                             PONUDITELJ:</w:t>
      </w:r>
    </w:p>
    <w:p w:rsidR="008B58F0" w:rsidRPr="00FF2C3C" w:rsidRDefault="008B58F0" w:rsidP="00107706">
      <w:pPr>
        <w:spacing w:after="0" w:line="240" w:lineRule="auto"/>
        <w:ind w:left="2832" w:firstLine="708"/>
        <w:rPr>
          <w:rFonts w:ascii="Times New Roman" w:hAnsi="Times New Roman" w:cs="Times New Roman"/>
          <w:color w:val="auto"/>
        </w:rPr>
      </w:pPr>
      <w:r w:rsidRPr="00FF2C3C">
        <w:rPr>
          <w:rFonts w:ascii="Times New Roman" w:hAnsi="Times New Roman" w:cs="Times New Roman"/>
          <w:color w:val="auto"/>
        </w:rPr>
        <w:t xml:space="preserve">   ___________________________________________</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t xml:space="preserve">   pečat, čitko ime, prezime ovlaštene osobe ponuditelja</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t xml:space="preserve">     </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 xml:space="preserve">                                                              ___________________________________________</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t xml:space="preserve">                potpis ovlaštene osobe ponuditelja</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p>
    <w:p w:rsidR="008B58F0" w:rsidRPr="00FF2C3C" w:rsidRDefault="008B58F0" w:rsidP="00107706">
      <w:pPr>
        <w:spacing w:after="0" w:line="240" w:lineRule="auto"/>
        <w:rPr>
          <w:rFonts w:ascii="Times New Roman" w:hAnsi="Times New Roman" w:cs="Times New Roman"/>
          <w:color w:val="auto"/>
          <w:sz w:val="22"/>
          <w:szCs w:val="22"/>
        </w:rPr>
      </w:pPr>
    </w:p>
    <w:sectPr w:rsidR="008B58F0" w:rsidRPr="00FF2C3C" w:rsidSect="00EC7025">
      <w:headerReference w:type="default" r:id="rId11"/>
      <w:footerReference w:type="default" r:id="rId12"/>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7A2" w:rsidRDefault="00D137A2">
      <w:pPr>
        <w:spacing w:after="0" w:line="240" w:lineRule="auto"/>
      </w:pPr>
      <w:r>
        <w:separator/>
      </w:r>
    </w:p>
  </w:endnote>
  <w:endnote w:type="continuationSeparator" w:id="0">
    <w:p w:rsidR="00D137A2" w:rsidRDefault="00D1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4754DA"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DB788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DB7880"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7A2" w:rsidRDefault="00D137A2">
      <w:pPr>
        <w:spacing w:after="0" w:line="240" w:lineRule="auto"/>
      </w:pPr>
      <w:r>
        <w:separator/>
      </w:r>
    </w:p>
  </w:footnote>
  <w:footnote w:type="continuationSeparator" w:id="0">
    <w:p w:rsidR="00D137A2" w:rsidRDefault="00D13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DB7880">
    <w:pPr>
      <w:pStyle w:val="Zaglavlje"/>
    </w:pPr>
  </w:p>
  <w:p w:rsidR="0003712F" w:rsidRDefault="00DB7880">
    <w:pPr>
      <w:pStyle w:val="Zaglavlje"/>
    </w:pPr>
  </w:p>
  <w:p w:rsidR="0003712F" w:rsidRDefault="00DB7880">
    <w:pPr>
      <w:pStyle w:val="Zaglavlje"/>
    </w:pPr>
  </w:p>
  <w:p w:rsidR="0003712F" w:rsidRDefault="00DB788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DB7880">
    <w:pPr>
      <w:pStyle w:val="Zaglavlje"/>
    </w:pPr>
  </w:p>
  <w:p w:rsidR="00145018" w:rsidRDefault="00DB7880" w:rsidP="00145018">
    <w:pPr>
      <w:pStyle w:val="Zaglavlje"/>
      <w:ind w:firstLine="708"/>
    </w:pPr>
  </w:p>
  <w:p w:rsidR="00145018" w:rsidRDefault="00DB7880">
    <w:pPr>
      <w:pStyle w:val="Zaglavlje"/>
    </w:pPr>
  </w:p>
  <w:p w:rsidR="00145018" w:rsidRDefault="00DB7880">
    <w:pPr>
      <w:pStyle w:val="Zaglavlje"/>
    </w:pPr>
  </w:p>
  <w:p w:rsidR="00145018" w:rsidRDefault="00DB7880">
    <w:pPr>
      <w:pStyle w:val="Zaglavlje"/>
    </w:pPr>
  </w:p>
  <w:p w:rsidR="00145018" w:rsidRDefault="00DB788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8A24D4C"/>
    <w:multiLevelType w:val="hybridMultilevel"/>
    <w:tmpl w:val="94C6F5A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F1F573C"/>
    <w:multiLevelType w:val="hybridMultilevel"/>
    <w:tmpl w:val="FD987AD2"/>
    <w:lvl w:ilvl="0" w:tplc="A964EDE4">
      <w:start w:val="1"/>
      <w:numFmt w:val="decimal"/>
      <w:lvlText w:val="%1."/>
      <w:lvlJc w:val="left"/>
      <w:pPr>
        <w:ind w:left="870" w:hanging="360"/>
      </w:pPr>
      <w:rPr>
        <w:rFonts w:hint="default"/>
        <w:b/>
      </w:rPr>
    </w:lvl>
    <w:lvl w:ilvl="1" w:tplc="041A0019" w:tentative="1">
      <w:start w:val="1"/>
      <w:numFmt w:val="lowerLetter"/>
      <w:lvlText w:val="%2."/>
      <w:lvlJc w:val="left"/>
      <w:pPr>
        <w:ind w:left="1590" w:hanging="360"/>
      </w:pPr>
    </w:lvl>
    <w:lvl w:ilvl="2" w:tplc="041A001B" w:tentative="1">
      <w:start w:val="1"/>
      <w:numFmt w:val="lowerRoman"/>
      <w:lvlText w:val="%3."/>
      <w:lvlJc w:val="right"/>
      <w:pPr>
        <w:ind w:left="2310" w:hanging="180"/>
      </w:pPr>
    </w:lvl>
    <w:lvl w:ilvl="3" w:tplc="041A000F" w:tentative="1">
      <w:start w:val="1"/>
      <w:numFmt w:val="decimal"/>
      <w:lvlText w:val="%4."/>
      <w:lvlJc w:val="left"/>
      <w:pPr>
        <w:ind w:left="3030" w:hanging="360"/>
      </w:pPr>
    </w:lvl>
    <w:lvl w:ilvl="4" w:tplc="041A0019" w:tentative="1">
      <w:start w:val="1"/>
      <w:numFmt w:val="lowerLetter"/>
      <w:lvlText w:val="%5."/>
      <w:lvlJc w:val="left"/>
      <w:pPr>
        <w:ind w:left="3750" w:hanging="360"/>
      </w:pPr>
    </w:lvl>
    <w:lvl w:ilvl="5" w:tplc="041A001B" w:tentative="1">
      <w:start w:val="1"/>
      <w:numFmt w:val="lowerRoman"/>
      <w:lvlText w:val="%6."/>
      <w:lvlJc w:val="right"/>
      <w:pPr>
        <w:ind w:left="4470" w:hanging="180"/>
      </w:pPr>
    </w:lvl>
    <w:lvl w:ilvl="6" w:tplc="041A000F" w:tentative="1">
      <w:start w:val="1"/>
      <w:numFmt w:val="decimal"/>
      <w:lvlText w:val="%7."/>
      <w:lvlJc w:val="left"/>
      <w:pPr>
        <w:ind w:left="5190" w:hanging="360"/>
      </w:pPr>
    </w:lvl>
    <w:lvl w:ilvl="7" w:tplc="041A0019" w:tentative="1">
      <w:start w:val="1"/>
      <w:numFmt w:val="lowerLetter"/>
      <w:lvlText w:val="%8."/>
      <w:lvlJc w:val="left"/>
      <w:pPr>
        <w:ind w:left="5910" w:hanging="360"/>
      </w:pPr>
    </w:lvl>
    <w:lvl w:ilvl="8" w:tplc="041A001B" w:tentative="1">
      <w:start w:val="1"/>
      <w:numFmt w:val="lowerRoman"/>
      <w:lvlText w:val="%9."/>
      <w:lvlJc w:val="right"/>
      <w:pPr>
        <w:ind w:left="663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0"/>
  </w:num>
  <w:num w:numId="6">
    <w:abstractNumId w:val="8"/>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DA"/>
    <w:rsid w:val="0000390A"/>
    <w:rsid w:val="00017624"/>
    <w:rsid w:val="00024FA7"/>
    <w:rsid w:val="00026D50"/>
    <w:rsid w:val="000344E3"/>
    <w:rsid w:val="000362B9"/>
    <w:rsid w:val="00044763"/>
    <w:rsid w:val="00056C63"/>
    <w:rsid w:val="00061688"/>
    <w:rsid w:val="0006174D"/>
    <w:rsid w:val="00064EC8"/>
    <w:rsid w:val="0006641C"/>
    <w:rsid w:val="00072323"/>
    <w:rsid w:val="000A25B9"/>
    <w:rsid w:val="000A384C"/>
    <w:rsid w:val="000A3F3C"/>
    <w:rsid w:val="000A486B"/>
    <w:rsid w:val="000A4A83"/>
    <w:rsid w:val="000B6E76"/>
    <w:rsid w:val="000C4B6B"/>
    <w:rsid w:val="000C5EA6"/>
    <w:rsid w:val="000E3C17"/>
    <w:rsid w:val="000F48D0"/>
    <w:rsid w:val="000F514B"/>
    <w:rsid w:val="00101374"/>
    <w:rsid w:val="001048E2"/>
    <w:rsid w:val="00107706"/>
    <w:rsid w:val="0015564A"/>
    <w:rsid w:val="00155AD1"/>
    <w:rsid w:val="001B5F5B"/>
    <w:rsid w:val="001C1829"/>
    <w:rsid w:val="001C18D9"/>
    <w:rsid w:val="001F3045"/>
    <w:rsid w:val="002071B2"/>
    <w:rsid w:val="002342F6"/>
    <w:rsid w:val="0023610C"/>
    <w:rsid w:val="002517C3"/>
    <w:rsid w:val="0028164E"/>
    <w:rsid w:val="002914FB"/>
    <w:rsid w:val="002953E0"/>
    <w:rsid w:val="002A0603"/>
    <w:rsid w:val="002A7A6B"/>
    <w:rsid w:val="002B331F"/>
    <w:rsid w:val="002C6288"/>
    <w:rsid w:val="002D0180"/>
    <w:rsid w:val="002D63CA"/>
    <w:rsid w:val="002E4E86"/>
    <w:rsid w:val="002F72B3"/>
    <w:rsid w:val="0030122A"/>
    <w:rsid w:val="0031783D"/>
    <w:rsid w:val="0033047E"/>
    <w:rsid w:val="00342165"/>
    <w:rsid w:val="003528B5"/>
    <w:rsid w:val="00355F4B"/>
    <w:rsid w:val="00364C8D"/>
    <w:rsid w:val="00386B36"/>
    <w:rsid w:val="003915B1"/>
    <w:rsid w:val="003920FD"/>
    <w:rsid w:val="003971ED"/>
    <w:rsid w:val="003A0790"/>
    <w:rsid w:val="003A16E6"/>
    <w:rsid w:val="003A35C3"/>
    <w:rsid w:val="003B279D"/>
    <w:rsid w:val="003D7DF8"/>
    <w:rsid w:val="003E077E"/>
    <w:rsid w:val="003F66C1"/>
    <w:rsid w:val="00412985"/>
    <w:rsid w:val="00414533"/>
    <w:rsid w:val="0043011D"/>
    <w:rsid w:val="00451B76"/>
    <w:rsid w:val="00464D3F"/>
    <w:rsid w:val="00474213"/>
    <w:rsid w:val="004754DA"/>
    <w:rsid w:val="00477E23"/>
    <w:rsid w:val="004813C9"/>
    <w:rsid w:val="004B4ECC"/>
    <w:rsid w:val="004B65D8"/>
    <w:rsid w:val="004C0BCA"/>
    <w:rsid w:val="004C6F60"/>
    <w:rsid w:val="004D0363"/>
    <w:rsid w:val="004D6A05"/>
    <w:rsid w:val="004F77B6"/>
    <w:rsid w:val="00506840"/>
    <w:rsid w:val="00533DC4"/>
    <w:rsid w:val="00533E59"/>
    <w:rsid w:val="0053670D"/>
    <w:rsid w:val="00564019"/>
    <w:rsid w:val="00567A90"/>
    <w:rsid w:val="005723C7"/>
    <w:rsid w:val="00581A25"/>
    <w:rsid w:val="005C20B2"/>
    <w:rsid w:val="005D36A2"/>
    <w:rsid w:val="005D7340"/>
    <w:rsid w:val="005D74AE"/>
    <w:rsid w:val="005E2AD4"/>
    <w:rsid w:val="005E7C16"/>
    <w:rsid w:val="00620B06"/>
    <w:rsid w:val="0068127C"/>
    <w:rsid w:val="00684D07"/>
    <w:rsid w:val="006A1C76"/>
    <w:rsid w:val="006A4559"/>
    <w:rsid w:val="006C34A3"/>
    <w:rsid w:val="006F7208"/>
    <w:rsid w:val="007055C9"/>
    <w:rsid w:val="00713B14"/>
    <w:rsid w:val="00723FB5"/>
    <w:rsid w:val="007240F4"/>
    <w:rsid w:val="00761077"/>
    <w:rsid w:val="00774FFA"/>
    <w:rsid w:val="00785A00"/>
    <w:rsid w:val="007869E2"/>
    <w:rsid w:val="00790EC4"/>
    <w:rsid w:val="00795DC7"/>
    <w:rsid w:val="007A6DC8"/>
    <w:rsid w:val="00816023"/>
    <w:rsid w:val="008351CF"/>
    <w:rsid w:val="0084275D"/>
    <w:rsid w:val="00862793"/>
    <w:rsid w:val="0086333F"/>
    <w:rsid w:val="00863968"/>
    <w:rsid w:val="00876DA4"/>
    <w:rsid w:val="008911B6"/>
    <w:rsid w:val="008A253E"/>
    <w:rsid w:val="008A28AE"/>
    <w:rsid w:val="008B3263"/>
    <w:rsid w:val="008B58F0"/>
    <w:rsid w:val="008C36FD"/>
    <w:rsid w:val="008C6E71"/>
    <w:rsid w:val="008D6178"/>
    <w:rsid w:val="008D7177"/>
    <w:rsid w:val="008F279F"/>
    <w:rsid w:val="008F6B08"/>
    <w:rsid w:val="008F7A09"/>
    <w:rsid w:val="00907185"/>
    <w:rsid w:val="009101C5"/>
    <w:rsid w:val="00911BED"/>
    <w:rsid w:val="00913A5E"/>
    <w:rsid w:val="00923467"/>
    <w:rsid w:val="00924E47"/>
    <w:rsid w:val="0092772C"/>
    <w:rsid w:val="009320CB"/>
    <w:rsid w:val="009407EA"/>
    <w:rsid w:val="0094128B"/>
    <w:rsid w:val="009435F9"/>
    <w:rsid w:val="009531A6"/>
    <w:rsid w:val="0095459F"/>
    <w:rsid w:val="009770EE"/>
    <w:rsid w:val="009A04DD"/>
    <w:rsid w:val="009A6A01"/>
    <w:rsid w:val="009A6BBF"/>
    <w:rsid w:val="009B1D69"/>
    <w:rsid w:val="009C1C83"/>
    <w:rsid w:val="009D1FB1"/>
    <w:rsid w:val="009F7176"/>
    <w:rsid w:val="00A427C2"/>
    <w:rsid w:val="00A43655"/>
    <w:rsid w:val="00A444FE"/>
    <w:rsid w:val="00A675DB"/>
    <w:rsid w:val="00A67A80"/>
    <w:rsid w:val="00A8569A"/>
    <w:rsid w:val="00A969D7"/>
    <w:rsid w:val="00AB489B"/>
    <w:rsid w:val="00AB7FBD"/>
    <w:rsid w:val="00AC049C"/>
    <w:rsid w:val="00AC2B73"/>
    <w:rsid w:val="00AC403A"/>
    <w:rsid w:val="00AE495C"/>
    <w:rsid w:val="00B00E49"/>
    <w:rsid w:val="00B06ABD"/>
    <w:rsid w:val="00B16434"/>
    <w:rsid w:val="00B9328C"/>
    <w:rsid w:val="00BA1915"/>
    <w:rsid w:val="00BB5226"/>
    <w:rsid w:val="00BC2F4F"/>
    <w:rsid w:val="00BD6CA9"/>
    <w:rsid w:val="00BE2670"/>
    <w:rsid w:val="00C0703D"/>
    <w:rsid w:val="00C11ED0"/>
    <w:rsid w:val="00C161EB"/>
    <w:rsid w:val="00C24F59"/>
    <w:rsid w:val="00C44521"/>
    <w:rsid w:val="00C61B47"/>
    <w:rsid w:val="00C62223"/>
    <w:rsid w:val="00C82434"/>
    <w:rsid w:val="00CC78C0"/>
    <w:rsid w:val="00CE22C1"/>
    <w:rsid w:val="00CF1539"/>
    <w:rsid w:val="00CF7F28"/>
    <w:rsid w:val="00D11303"/>
    <w:rsid w:val="00D137A2"/>
    <w:rsid w:val="00D3178A"/>
    <w:rsid w:val="00D41D73"/>
    <w:rsid w:val="00D43E64"/>
    <w:rsid w:val="00D73800"/>
    <w:rsid w:val="00D80358"/>
    <w:rsid w:val="00DA344A"/>
    <w:rsid w:val="00DA36C9"/>
    <w:rsid w:val="00DA5D8D"/>
    <w:rsid w:val="00DB052E"/>
    <w:rsid w:val="00DB1DC4"/>
    <w:rsid w:val="00DB7880"/>
    <w:rsid w:val="00DD218A"/>
    <w:rsid w:val="00DD6C97"/>
    <w:rsid w:val="00E206EE"/>
    <w:rsid w:val="00E22D35"/>
    <w:rsid w:val="00E241A0"/>
    <w:rsid w:val="00E32A1C"/>
    <w:rsid w:val="00E358BC"/>
    <w:rsid w:val="00E44ABF"/>
    <w:rsid w:val="00E468C4"/>
    <w:rsid w:val="00E676F1"/>
    <w:rsid w:val="00E8295E"/>
    <w:rsid w:val="00E836F0"/>
    <w:rsid w:val="00E84AB3"/>
    <w:rsid w:val="00EA2265"/>
    <w:rsid w:val="00EB09F0"/>
    <w:rsid w:val="00EC5BC9"/>
    <w:rsid w:val="00ED6186"/>
    <w:rsid w:val="00EF50D2"/>
    <w:rsid w:val="00F17F9D"/>
    <w:rsid w:val="00F27D5F"/>
    <w:rsid w:val="00F44E5A"/>
    <w:rsid w:val="00F457CC"/>
    <w:rsid w:val="00F50B68"/>
    <w:rsid w:val="00F55455"/>
    <w:rsid w:val="00F56515"/>
    <w:rsid w:val="00F76ADE"/>
    <w:rsid w:val="00F77E28"/>
    <w:rsid w:val="00F96AFD"/>
    <w:rsid w:val="00FA6E09"/>
    <w:rsid w:val="00FA77BF"/>
    <w:rsid w:val="00FB12E7"/>
    <w:rsid w:val="00FC4132"/>
    <w:rsid w:val="00FD003A"/>
    <w:rsid w:val="00FE398E"/>
    <w:rsid w:val="00FE6643"/>
    <w:rsid w:val="00FF2C3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DA"/>
    <w:rPr>
      <w:rFonts w:ascii="Arial" w:eastAsia="Times New Roman" w:hAnsi="Arial" w:cs="Arial"/>
      <w:color w:val="333333"/>
      <w:sz w:val="24"/>
      <w:szCs w:val="24"/>
    </w:rPr>
  </w:style>
  <w:style w:type="paragraph" w:styleId="Naslov5">
    <w:name w:val="heading 5"/>
    <w:basedOn w:val="Normal"/>
    <w:next w:val="Normal"/>
    <w:link w:val="Naslov5Char"/>
    <w:qFormat/>
    <w:rsid w:val="004754DA"/>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754DA"/>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754DA"/>
    <w:pPr>
      <w:tabs>
        <w:tab w:val="center" w:pos="4536"/>
        <w:tab w:val="right" w:pos="9072"/>
      </w:tabs>
      <w:spacing w:after="0" w:line="240" w:lineRule="auto"/>
    </w:pPr>
  </w:style>
  <w:style w:type="character" w:customStyle="1" w:styleId="ZaglavljeChar">
    <w:name w:val="Zaglavlje Char"/>
    <w:basedOn w:val="Zadanifontodlomka"/>
    <w:link w:val="Zaglavlje"/>
    <w:rsid w:val="004754DA"/>
    <w:rPr>
      <w:rFonts w:ascii="Arial" w:eastAsia="Times New Roman" w:hAnsi="Arial" w:cs="Arial"/>
      <w:color w:val="333333"/>
      <w:sz w:val="24"/>
      <w:szCs w:val="24"/>
    </w:rPr>
  </w:style>
  <w:style w:type="paragraph" w:styleId="Podnoje">
    <w:name w:val="footer"/>
    <w:basedOn w:val="Normal"/>
    <w:link w:val="PodnojeChar"/>
    <w:uiPriority w:val="99"/>
    <w:rsid w:val="004754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DA"/>
    <w:rPr>
      <w:rFonts w:ascii="Arial" w:eastAsia="Times New Roman" w:hAnsi="Arial" w:cs="Arial"/>
      <w:color w:val="333333"/>
      <w:sz w:val="24"/>
      <w:szCs w:val="24"/>
    </w:rPr>
  </w:style>
  <w:style w:type="paragraph" w:customStyle="1" w:styleId="Bezproreda1">
    <w:name w:val="Bez proreda1"/>
    <w:rsid w:val="004754DA"/>
    <w:pPr>
      <w:spacing w:after="0" w:line="240" w:lineRule="auto"/>
    </w:pPr>
    <w:rPr>
      <w:rFonts w:ascii="Calibri" w:eastAsia="Times New Roman" w:hAnsi="Calibri" w:cs="Calibri"/>
    </w:rPr>
  </w:style>
  <w:style w:type="character" w:styleId="Brojstranice">
    <w:name w:val="page number"/>
    <w:rsid w:val="004754DA"/>
    <w:rPr>
      <w:rFonts w:cs="Times New Roman"/>
    </w:rPr>
  </w:style>
  <w:style w:type="paragraph" w:customStyle="1" w:styleId="Default">
    <w:name w:val="Default"/>
    <w:uiPriority w:val="99"/>
    <w:rsid w:val="004754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4754DA"/>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754DA"/>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6A455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A4559"/>
    <w:rPr>
      <w:rFonts w:ascii="Tahoma" w:eastAsia="Times New Roman" w:hAnsi="Tahoma" w:cs="Tahoma"/>
      <w:color w:val="333333"/>
      <w:sz w:val="16"/>
      <w:szCs w:val="16"/>
    </w:rPr>
  </w:style>
  <w:style w:type="paragraph" w:styleId="Odlomakpopisa">
    <w:name w:val="List Paragraph"/>
    <w:basedOn w:val="Normal"/>
    <w:uiPriority w:val="34"/>
    <w:qFormat/>
    <w:rsid w:val="00FE398E"/>
    <w:pPr>
      <w:ind w:left="720"/>
      <w:contextualSpacing/>
    </w:pPr>
  </w:style>
  <w:style w:type="character" w:styleId="Hiperveza">
    <w:name w:val="Hyperlink"/>
    <w:basedOn w:val="Zadanifontodlomka"/>
    <w:uiPriority w:val="99"/>
    <w:unhideWhenUsed/>
    <w:rsid w:val="00C2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DA"/>
    <w:rPr>
      <w:rFonts w:ascii="Arial" w:eastAsia="Times New Roman" w:hAnsi="Arial" w:cs="Arial"/>
      <w:color w:val="333333"/>
      <w:sz w:val="24"/>
      <w:szCs w:val="24"/>
    </w:rPr>
  </w:style>
  <w:style w:type="paragraph" w:styleId="Naslov5">
    <w:name w:val="heading 5"/>
    <w:basedOn w:val="Normal"/>
    <w:next w:val="Normal"/>
    <w:link w:val="Naslov5Char"/>
    <w:qFormat/>
    <w:rsid w:val="004754DA"/>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754DA"/>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754DA"/>
    <w:pPr>
      <w:tabs>
        <w:tab w:val="center" w:pos="4536"/>
        <w:tab w:val="right" w:pos="9072"/>
      </w:tabs>
      <w:spacing w:after="0" w:line="240" w:lineRule="auto"/>
    </w:pPr>
  </w:style>
  <w:style w:type="character" w:customStyle="1" w:styleId="ZaglavljeChar">
    <w:name w:val="Zaglavlje Char"/>
    <w:basedOn w:val="Zadanifontodlomka"/>
    <w:link w:val="Zaglavlje"/>
    <w:rsid w:val="004754DA"/>
    <w:rPr>
      <w:rFonts w:ascii="Arial" w:eastAsia="Times New Roman" w:hAnsi="Arial" w:cs="Arial"/>
      <w:color w:val="333333"/>
      <w:sz w:val="24"/>
      <w:szCs w:val="24"/>
    </w:rPr>
  </w:style>
  <w:style w:type="paragraph" w:styleId="Podnoje">
    <w:name w:val="footer"/>
    <w:basedOn w:val="Normal"/>
    <w:link w:val="PodnojeChar"/>
    <w:uiPriority w:val="99"/>
    <w:rsid w:val="004754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DA"/>
    <w:rPr>
      <w:rFonts w:ascii="Arial" w:eastAsia="Times New Roman" w:hAnsi="Arial" w:cs="Arial"/>
      <w:color w:val="333333"/>
      <w:sz w:val="24"/>
      <w:szCs w:val="24"/>
    </w:rPr>
  </w:style>
  <w:style w:type="paragraph" w:customStyle="1" w:styleId="Bezproreda1">
    <w:name w:val="Bez proreda1"/>
    <w:rsid w:val="004754DA"/>
    <w:pPr>
      <w:spacing w:after="0" w:line="240" w:lineRule="auto"/>
    </w:pPr>
    <w:rPr>
      <w:rFonts w:ascii="Calibri" w:eastAsia="Times New Roman" w:hAnsi="Calibri" w:cs="Calibri"/>
    </w:rPr>
  </w:style>
  <w:style w:type="character" w:styleId="Brojstranice">
    <w:name w:val="page number"/>
    <w:rsid w:val="004754DA"/>
    <w:rPr>
      <w:rFonts w:cs="Times New Roman"/>
    </w:rPr>
  </w:style>
  <w:style w:type="paragraph" w:customStyle="1" w:styleId="Default">
    <w:name w:val="Default"/>
    <w:uiPriority w:val="99"/>
    <w:rsid w:val="004754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4754DA"/>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754DA"/>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6A455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A4559"/>
    <w:rPr>
      <w:rFonts w:ascii="Tahoma" w:eastAsia="Times New Roman" w:hAnsi="Tahoma" w:cs="Tahoma"/>
      <w:color w:val="333333"/>
      <w:sz w:val="16"/>
      <w:szCs w:val="16"/>
    </w:rPr>
  </w:style>
  <w:style w:type="paragraph" w:styleId="Odlomakpopisa">
    <w:name w:val="List Paragraph"/>
    <w:basedOn w:val="Normal"/>
    <w:uiPriority w:val="34"/>
    <w:qFormat/>
    <w:rsid w:val="00FE398E"/>
    <w:pPr>
      <w:ind w:left="720"/>
      <w:contextualSpacing/>
    </w:pPr>
  </w:style>
  <w:style w:type="character" w:styleId="Hiperveza">
    <w:name w:val="Hyperlink"/>
    <w:basedOn w:val="Zadanifontodlomka"/>
    <w:uiPriority w:val="99"/>
    <w:unhideWhenUsed/>
    <w:rsid w:val="00C24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07720">
      <w:bodyDiv w:val="1"/>
      <w:marLeft w:val="0"/>
      <w:marRight w:val="0"/>
      <w:marTop w:val="0"/>
      <w:marBottom w:val="0"/>
      <w:divBdr>
        <w:top w:val="none" w:sz="0" w:space="0" w:color="auto"/>
        <w:left w:val="none" w:sz="0" w:space="0" w:color="auto"/>
        <w:bottom w:val="none" w:sz="0" w:space="0" w:color="auto"/>
        <w:right w:val="none" w:sz="0" w:space="0" w:color="auto"/>
      </w:divBdr>
    </w:div>
    <w:div w:id="1114514733">
      <w:bodyDiv w:val="1"/>
      <w:marLeft w:val="0"/>
      <w:marRight w:val="0"/>
      <w:marTop w:val="0"/>
      <w:marBottom w:val="0"/>
      <w:divBdr>
        <w:top w:val="none" w:sz="0" w:space="0" w:color="auto"/>
        <w:left w:val="none" w:sz="0" w:space="0" w:color="auto"/>
        <w:bottom w:val="none" w:sz="0" w:space="0" w:color="auto"/>
        <w:right w:val="none" w:sz="0" w:space="0" w:color="auto"/>
      </w:divBdr>
    </w:div>
    <w:div w:id="1355839900">
      <w:bodyDiv w:val="1"/>
      <w:marLeft w:val="0"/>
      <w:marRight w:val="0"/>
      <w:marTop w:val="0"/>
      <w:marBottom w:val="0"/>
      <w:divBdr>
        <w:top w:val="none" w:sz="0" w:space="0" w:color="auto"/>
        <w:left w:val="none" w:sz="0" w:space="0" w:color="auto"/>
        <w:bottom w:val="none" w:sz="0" w:space="0" w:color="auto"/>
        <w:right w:val="none" w:sz="0" w:space="0" w:color="auto"/>
      </w:divBdr>
    </w:div>
    <w:div w:id="199506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28F7-51DD-4735-B157-01C92D1E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3</cp:revision>
  <cp:lastPrinted>2017-12-21T08:13:00Z</cp:lastPrinted>
  <dcterms:created xsi:type="dcterms:W3CDTF">2020-12-22T15:57:00Z</dcterms:created>
  <dcterms:modified xsi:type="dcterms:W3CDTF">2020-12-22T15:57:00Z</dcterms:modified>
</cp:coreProperties>
</file>